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386B" w14:textId="77777777" w:rsidR="009E12EB" w:rsidRDefault="009E12EB">
      <w:pPr>
        <w:pBdr>
          <w:top w:val="double" w:sz="4" w:space="0" w:color="auto"/>
          <w:left w:val="double" w:sz="4" w:space="4" w:color="auto"/>
          <w:bottom w:val="double" w:sz="4" w:space="15" w:color="auto"/>
          <w:right w:val="double" w:sz="4" w:space="4" w:color="auto"/>
        </w:pBdr>
      </w:pPr>
      <w:bookmarkStart w:id="0" w:name="_GoBack"/>
      <w:bookmarkEnd w:id="0"/>
    </w:p>
    <w:p w14:paraId="51572069"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791AAA">
        <w:rPr>
          <w:rFonts w:ascii="Arial" w:hAnsi="Arial" w:cs="Arial"/>
          <w:b/>
          <w:iCs/>
          <w:noProof/>
          <w:sz w:val="28"/>
          <w:szCs w:val="28"/>
        </w:rPr>
        <w:t>[Indiquer le numéro de dossier en Cour d'appel]</w:t>
      </w:r>
      <w:r>
        <w:rPr>
          <w:rFonts w:ascii="Arial" w:hAnsi="Arial" w:cs="Arial"/>
          <w:b/>
          <w:iCs/>
          <w:sz w:val="28"/>
          <w:szCs w:val="28"/>
        </w:rPr>
        <w:fldChar w:fldCharType="end"/>
      </w:r>
    </w:p>
    <w:p w14:paraId="1683372F"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42E8D426"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791F99FB"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C632CC4" w14:textId="392517F6"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34DA3F6F" wp14:editId="4ED0BE65">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8D1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13B93B5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4262DCE"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091679">
        <w:rPr>
          <w:rFonts w:ascii="Arial" w:hAnsi="Arial" w:cs="Arial"/>
          <w:iCs/>
        </w:rPr>
        <w:fldChar w:fldCharType="begin">
          <w:ffData>
            <w:name w:val=""/>
            <w:enabled/>
            <w:calcOnExit w:val="0"/>
            <w:textInput>
              <w:default w:val="[supérieure ou du Québec]"/>
            </w:textInput>
          </w:ffData>
        </w:fldChar>
      </w:r>
      <w:r w:rsidR="00091679">
        <w:rPr>
          <w:rFonts w:ascii="Arial" w:hAnsi="Arial" w:cs="Arial"/>
          <w:iCs/>
        </w:rPr>
        <w:instrText xml:space="preserve"> FORMTEXT </w:instrText>
      </w:r>
      <w:r w:rsidR="00091679">
        <w:rPr>
          <w:rFonts w:ascii="Arial" w:hAnsi="Arial" w:cs="Arial"/>
          <w:iCs/>
        </w:rPr>
      </w:r>
      <w:r w:rsidR="00091679">
        <w:rPr>
          <w:rFonts w:ascii="Arial" w:hAnsi="Arial" w:cs="Arial"/>
          <w:iCs/>
        </w:rPr>
        <w:fldChar w:fldCharType="separate"/>
      </w:r>
      <w:r w:rsidR="00791AAA">
        <w:rPr>
          <w:rFonts w:ascii="Arial" w:hAnsi="Arial" w:cs="Arial"/>
          <w:iCs/>
          <w:noProof/>
        </w:rPr>
        <w:t>[supérieure ou du Québec]</w:t>
      </w:r>
      <w:r w:rsidR="00091679">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nom du juge]</w:t>
      </w:r>
      <w:r w:rsidR="004432DE">
        <w:rPr>
          <w:rFonts w:ascii="Arial" w:hAnsi="Arial" w:cs="Arial"/>
          <w:iCs/>
        </w:rPr>
        <w:fldChar w:fldCharType="end"/>
      </w:r>
    </w:p>
    <w:p w14:paraId="07B81054" w14:textId="66AD4042" w:rsidR="009E12EB" w:rsidRDefault="00720AD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33C0611D" wp14:editId="134C06CA">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0B78"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765A5C90" wp14:editId="399A7698">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299A"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3B572DD9"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A86B4AD"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numéro de dossier de la Cour supérieure ou de la Cour du Québec]</w:t>
      </w:r>
      <w:r w:rsidR="004432DE">
        <w:rPr>
          <w:rFonts w:ascii="Arial" w:hAnsi="Arial" w:cs="Arial"/>
          <w:iCs/>
        </w:rPr>
        <w:fldChar w:fldCharType="end"/>
      </w:r>
    </w:p>
    <w:p w14:paraId="3CCE1854"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988334B"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0924A9DA"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APPELANTE]</w:t>
      </w:r>
      <w:r>
        <w:rPr>
          <w:rFonts w:ascii="Arial" w:hAnsi="Arial" w:cs="Arial"/>
          <w:b/>
          <w:iCs/>
        </w:rPr>
        <w:fldChar w:fldCharType="end"/>
      </w:r>
    </w:p>
    <w:p w14:paraId="5E94CF5C"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0DE3DAFC"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7954B1DC"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1384D97"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28057FA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760030A4"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INTIMÉE]</w:t>
      </w:r>
      <w:r>
        <w:rPr>
          <w:rFonts w:ascii="Arial" w:hAnsi="Arial" w:cs="Arial"/>
          <w:b/>
          <w:iCs/>
        </w:rPr>
        <w:fldChar w:fldCharType="end"/>
      </w:r>
    </w:p>
    <w:p w14:paraId="0056FC2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2413AE99"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221DDBEF"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6E8B1219" w14:textId="624CCE90"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039E0803" wp14:editId="7BF432C6">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03E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684244B6"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152EF3B"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30403">
        <w:rPr>
          <w:rFonts w:ascii="Arial" w:hAnsi="Arial" w:cs="Arial"/>
          <w:b/>
          <w:bCs/>
        </w:rPr>
        <w:t>INTIMÉE</w:t>
      </w:r>
    </w:p>
    <w:p w14:paraId="75B08099"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la date à laquelle l'acte est signé]</w:t>
      </w:r>
      <w:r w:rsidR="009A789E">
        <w:rPr>
          <w:rFonts w:ascii="Arial" w:hAnsi="Arial" w:cs="Arial"/>
          <w:iCs/>
        </w:rPr>
        <w:fldChar w:fldCharType="end"/>
      </w:r>
    </w:p>
    <w:p w14:paraId="0F426971" w14:textId="5D1009F7"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60A60CC4" wp14:editId="73AA085F">
                <wp:simplePos x="0" y="0"/>
                <wp:positionH relativeFrom="column">
                  <wp:posOffset>0</wp:posOffset>
                </wp:positionH>
                <wp:positionV relativeFrom="paragraph">
                  <wp:posOffset>128905</wp:posOffset>
                </wp:positionV>
                <wp:extent cx="5943600" cy="0"/>
                <wp:effectExtent l="5080" t="5080" r="1397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AB5C"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01D3D145"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361006E7"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1FE5A6A9"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p>
    <w:p w14:paraId="48376A99"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p>
    <w:p w14:paraId="11015B2F"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p>
    <w:p w14:paraId="7C13C741"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p>
    <w:p w14:paraId="1DCFF6C3"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4E3A4AEA"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D58D611" w14:textId="77777777" w:rsidR="009E12EB" w:rsidRDefault="009E12EB">
      <w:pPr>
        <w:jc w:val="center"/>
        <w:rPr>
          <w:rFonts w:ascii="Arial" w:hAnsi="Arial" w:cs="Arial"/>
          <w:i/>
          <w:iCs/>
          <w:sz w:val="22"/>
        </w:rPr>
      </w:pPr>
    </w:p>
    <w:p w14:paraId="44190299" w14:textId="611F29D5" w:rsidR="00451D67" w:rsidRDefault="00B90AB5"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intimée doit être de couleur vert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[la couverture du mémoire de la partie intimée doit être de couleur verte (art. 41a) des Règles de la Cour d'appel du Québec en matière criminelle]</w:t>
      </w:r>
      <w:r>
        <w:rPr>
          <w:rFonts w:ascii="Arial" w:hAnsi="Arial" w:cs="Arial"/>
          <w:iCs/>
        </w:rPr>
        <w:fldChar w:fldCharType="end"/>
      </w:r>
    </w:p>
    <w:p w14:paraId="0E8578CF" w14:textId="06D829D7"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720ADB">
        <w:rPr>
          <w:rFonts w:ascii="Arial" w:hAnsi="Arial" w:cs="Arial"/>
          <w:i/>
          <w:iCs/>
          <w:noProof/>
          <w:sz w:val="22"/>
          <w:lang w:eastAsia="fr-CA"/>
        </w:rPr>
        <w:lastRenderedPageBreak/>
        <mc:AlternateContent>
          <mc:Choice Requires="wps">
            <w:drawing>
              <wp:anchor distT="45720" distB="45720" distL="114300" distR="114300" simplePos="0" relativeHeight="251663360" behindDoc="0" locked="0" layoutInCell="1" allowOverlap="1" wp14:anchorId="5D44A573" wp14:editId="12F973B2">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2DB715B8" w14:textId="77777777"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4A573"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2DB715B8" w14:textId="77777777"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31784CC8" w14:textId="77777777" w:rsidR="00C9789F" w:rsidRDefault="00C9789F" w:rsidP="002A3AF1">
      <w:pPr>
        <w:rPr>
          <w:rFonts w:ascii="Arial" w:hAnsi="Arial" w:cs="Arial"/>
          <w:iCs/>
        </w:rPr>
      </w:pPr>
    </w:p>
    <w:p w14:paraId="6F26553E" w14:textId="77777777" w:rsidR="009E12EB" w:rsidRDefault="009E12EB" w:rsidP="009C0028">
      <w:pPr>
        <w:jc w:val="center"/>
        <w:rPr>
          <w:rFonts w:ascii="Arial" w:hAnsi="Arial" w:cs="Arial"/>
          <w:b/>
          <w:bCs/>
        </w:rPr>
      </w:pPr>
      <w:r>
        <w:rPr>
          <w:rFonts w:ascii="Arial" w:hAnsi="Arial" w:cs="Arial"/>
          <w:b/>
          <w:bCs/>
        </w:rPr>
        <w:t>TABLE DES MATIÈRES</w:t>
      </w:r>
    </w:p>
    <w:p w14:paraId="2CA11B65" w14:textId="4A3A6129" w:rsidR="009E12EB" w:rsidRDefault="00720ADB">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9264" behindDoc="0" locked="0" layoutInCell="1" allowOverlap="1" wp14:anchorId="2D8C1C59" wp14:editId="3704B256">
                <wp:simplePos x="0" y="0"/>
                <wp:positionH relativeFrom="column">
                  <wp:posOffset>20320</wp:posOffset>
                </wp:positionH>
                <wp:positionV relativeFrom="paragraph">
                  <wp:posOffset>401320</wp:posOffset>
                </wp:positionV>
                <wp:extent cx="6021070" cy="728345"/>
                <wp:effectExtent l="5715" t="12700" r="21590" b="2095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92419B" w14:textId="2034982F" w:rsidR="002C2A47" w:rsidRPr="00AE5696" w:rsidRDefault="002C2A47"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w:t>
                            </w:r>
                            <w:r w:rsidRPr="00AE5696">
                              <w:rPr>
                                <w:rFonts w:ascii="Arial" w:hAnsi="Arial" w:cs="Arial"/>
                                <w:iCs/>
                              </w:rPr>
                              <w:t>(</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C1C59" id="Zone de texte 2" o:spid="_x0000_s1027" type="#_x0000_t202" style="position:absolute;left:0;text-align:left;margin-left:1.6pt;margin-top:31.6pt;width:47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">
                <v:shadow on="t"/>
                <v:textbox>
                  <w:txbxContent>
                    <w:p w14:paraId="3092419B" w14:textId="2034982F" w:rsidR="002C2A47" w:rsidRPr="00AE5696" w:rsidRDefault="002C2A47"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w:t>
                      </w:r>
                      <w:r w:rsidRPr="00AE5696">
                        <w:rPr>
                          <w:rFonts w:ascii="Arial" w:hAnsi="Arial" w:cs="Arial"/>
                          <w:iCs/>
                        </w:rPr>
                        <w:t>(</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3BA4AC83" w14:textId="77777777" w:rsidR="00EC64BC" w:rsidRDefault="00EC64BC" w:rsidP="00EC64BC">
      <w:pPr>
        <w:rPr>
          <w:rFonts w:ascii="Arial" w:hAnsi="Arial" w:cs="Arial"/>
          <w:b/>
          <w:bCs/>
        </w:rPr>
      </w:pPr>
    </w:p>
    <w:p w14:paraId="377AE79F" w14:textId="77777777" w:rsidR="009E12EB" w:rsidRDefault="009E12EB">
      <w:pPr>
        <w:jc w:val="right"/>
        <w:rPr>
          <w:rFonts w:ascii="Arial" w:hAnsi="Arial" w:cs="Arial"/>
          <w:i/>
          <w:iCs/>
        </w:rPr>
      </w:pPr>
      <w:r>
        <w:rPr>
          <w:rFonts w:ascii="Arial" w:hAnsi="Arial" w:cs="Arial"/>
          <w:b/>
          <w:bCs/>
        </w:rPr>
        <w:t>Page</w:t>
      </w:r>
    </w:p>
    <w:p w14:paraId="011483ED" w14:textId="77777777" w:rsidR="009E12EB" w:rsidRPr="00CA0A38" w:rsidRDefault="00CA0A38" w:rsidP="00CA0A38">
      <w:pPr>
        <w:jc w:val="center"/>
        <w:rPr>
          <w:rFonts w:ascii="Arial" w:hAnsi="Arial" w:cs="Arial"/>
          <w:bCs/>
        </w:rPr>
      </w:pPr>
      <w:r>
        <w:rPr>
          <w:rFonts w:ascii="Arial" w:hAnsi="Arial" w:cs="Arial"/>
          <w:bCs/>
        </w:rPr>
        <w:t>Volume 1</w:t>
      </w:r>
    </w:p>
    <w:p w14:paraId="0B15C151" w14:textId="77777777" w:rsidR="00CA0A38" w:rsidRDefault="00CA0A38">
      <w:pPr>
        <w:rPr>
          <w:rFonts w:ascii="Arial" w:hAnsi="Arial" w:cs="Arial"/>
          <w:b/>
          <w:bCs/>
        </w:rPr>
      </w:pPr>
    </w:p>
    <w:p w14:paraId="5CA5E5F7" w14:textId="77777777" w:rsidR="009E12EB" w:rsidRDefault="00C06435">
      <w:pPr>
        <w:jc w:val="center"/>
        <w:rPr>
          <w:rFonts w:ascii="Arial" w:hAnsi="Arial" w:cs="Arial"/>
        </w:rPr>
      </w:pPr>
      <w:r>
        <w:rPr>
          <w:rFonts w:ascii="Arial" w:hAnsi="Arial" w:cs="Arial"/>
          <w:u w:val="single"/>
        </w:rPr>
        <w:t xml:space="preserve">ARGUMENTATION DE LA PARTIE </w:t>
      </w:r>
      <w:r w:rsidR="00B90655">
        <w:rPr>
          <w:rFonts w:ascii="Arial" w:hAnsi="Arial" w:cs="Arial"/>
          <w:u w:val="single"/>
        </w:rPr>
        <w:t>INTIMÉE</w:t>
      </w:r>
    </w:p>
    <w:p w14:paraId="63741A25" w14:textId="77777777" w:rsidR="009E12EB" w:rsidRDefault="009E12EB">
      <w:pPr>
        <w:rPr>
          <w:rFonts w:ascii="Arial" w:hAnsi="Arial" w:cs="Arial"/>
        </w:rPr>
      </w:pPr>
    </w:p>
    <w:p w14:paraId="781BE4B1" w14:textId="77777777" w:rsidR="009E12EB" w:rsidRDefault="009E12EB">
      <w:pPr>
        <w:rPr>
          <w:rFonts w:ascii="Arial" w:hAnsi="Arial" w:cs="Arial"/>
        </w:rPr>
      </w:pPr>
    </w:p>
    <w:p w14:paraId="61213FAD"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5394C6E8"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9FA42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406A0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F83B1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5400C1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043A7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t xml:space="preserve"> </w:t>
      </w:r>
      <w:r w:rsidR="00B16092">
        <w:rPr>
          <w:rFonts w:ascii="Arial" w:hAnsi="Arial" w:cs="Arial"/>
        </w:rPr>
        <w:t>3</w:t>
      </w:r>
    </w:p>
    <w:p w14:paraId="094356A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760D8D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6E1D0D">
        <w:rPr>
          <w:rFonts w:ascii="Arial" w:hAnsi="Arial" w:cs="Arial"/>
          <w:iCs/>
        </w:rPr>
        <w:tab/>
      </w:r>
      <w:r w:rsidR="00B16092">
        <w:rPr>
          <w:rFonts w:ascii="Arial" w:hAnsi="Arial" w:cs="Arial"/>
        </w:rPr>
        <w:t>3</w:t>
      </w:r>
    </w:p>
    <w:p w14:paraId="596C114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1DF311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r>
      <w:r w:rsidR="00B16092">
        <w:rPr>
          <w:rFonts w:ascii="Arial" w:hAnsi="Arial" w:cs="Arial"/>
        </w:rPr>
        <w:t>3</w:t>
      </w:r>
      <w:r w:rsidR="00C06435">
        <w:rPr>
          <w:rFonts w:ascii="Arial" w:hAnsi="Arial" w:cs="Arial"/>
        </w:rPr>
        <w:tab/>
      </w:r>
    </w:p>
    <w:p w14:paraId="0A6B6C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626356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6E1D0D">
        <w:rPr>
          <w:rFonts w:ascii="Arial" w:hAnsi="Arial" w:cs="Arial"/>
        </w:rPr>
        <w:tab/>
      </w:r>
      <w:r w:rsidR="00B16092">
        <w:rPr>
          <w:rFonts w:ascii="Arial" w:hAnsi="Arial" w:cs="Arial"/>
        </w:rPr>
        <w:t>4</w:t>
      </w:r>
      <w:r w:rsidR="00C06435">
        <w:rPr>
          <w:rFonts w:ascii="Arial" w:hAnsi="Arial" w:cs="Arial"/>
        </w:rPr>
        <w:tab/>
      </w:r>
    </w:p>
    <w:p w14:paraId="12DBF7E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BC13A72"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EEBFAB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FED78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9F8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767C83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14:paraId="33794AAA"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4F321D52" w14:textId="77777777"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509BAA28" w14:textId="77777777" w:rsidR="00927C74" w:rsidRDefault="00EC64B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r>
        <w:rPr>
          <w:rFonts w:ascii="Arial" w:hAnsi="Arial" w:cs="Arial"/>
          <w:iCs/>
        </w:rPr>
        <w:fldChar w:fldCharType="begin">
          <w:ffData>
            <w:name w:val=""/>
            <w:enabled/>
            <w:calcOnExit w:val="0"/>
            <w:textInput>
              <w:default w:val="[ce document a été inclus dans le mémoire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[ce document a été inclus dans le mémoire de la partie appelante]</w:t>
      </w:r>
      <w:r>
        <w:rPr>
          <w:rFonts w:ascii="Arial" w:hAnsi="Arial" w:cs="Arial"/>
          <w:iCs/>
        </w:rPr>
        <w:fldChar w:fldCharType="end"/>
      </w:r>
    </w:p>
    <w:p w14:paraId="7EDB926D" w14:textId="77777777"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14:paraId="488D4DE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FF20C0D"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14:paraId="33C541F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180624B" w14:textId="77777777" w:rsidR="004F2592" w:rsidRDefault="004F2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547AE9D" w14:textId="77777777" w:rsidR="009C0028" w:rsidRDefault="009C0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A028EEE"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F322EC1" w14:textId="77777777" w:rsidR="00B8316D" w:rsidRDefault="00B8316D" w:rsidP="009C0028">
      <w:pPr>
        <w:jc w:val="center"/>
        <w:rPr>
          <w:rFonts w:ascii="Arial" w:hAnsi="Arial" w:cs="Arial"/>
          <w:b/>
          <w:bCs/>
        </w:rPr>
      </w:pPr>
      <w:r>
        <w:rPr>
          <w:rFonts w:ascii="Arial" w:hAnsi="Arial" w:cs="Arial"/>
          <w:b/>
          <w:bCs/>
        </w:rPr>
        <w:lastRenderedPageBreak/>
        <w:t>TABLE DES MATIÈRES</w:t>
      </w:r>
    </w:p>
    <w:p w14:paraId="23388A57" w14:textId="77777777" w:rsidR="00B8316D" w:rsidRDefault="00B8316D" w:rsidP="00D952CD">
      <w:pPr>
        <w:pBdr>
          <w:bottom w:val="single" w:sz="4" w:space="0" w:color="auto"/>
        </w:pBdr>
        <w:rPr>
          <w:rFonts w:ascii="Arial" w:hAnsi="Arial" w:cs="Arial"/>
          <w:b/>
          <w:bCs/>
        </w:rPr>
      </w:pPr>
    </w:p>
    <w:p w14:paraId="4B1FF87B" w14:textId="77777777" w:rsidR="00B8316D" w:rsidRPr="001A72D2" w:rsidRDefault="00B8316D" w:rsidP="001A72D2">
      <w:pPr>
        <w:jc w:val="right"/>
        <w:rPr>
          <w:rFonts w:ascii="Arial" w:hAnsi="Arial" w:cs="Arial"/>
          <w:i/>
          <w:iCs/>
        </w:rPr>
      </w:pPr>
      <w:r>
        <w:rPr>
          <w:rFonts w:ascii="Arial" w:hAnsi="Arial" w:cs="Arial"/>
          <w:b/>
          <w:bCs/>
        </w:rPr>
        <w:t>Page</w:t>
      </w:r>
    </w:p>
    <w:p w14:paraId="248C6E76"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A766E4C"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14:paraId="6C7233BF" w14:textId="77777777" w:rsidR="009E12EB" w:rsidRDefault="00E46E2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et qui ne sont pas déjà inclu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[énumérer les actes de procédure pertinents à l'appel et qui ne sont pas déjà inclus dans le mémoire de la partie appelante; il est possible de s'inspirer de l'exemple suivant]</w:t>
      </w:r>
      <w:r>
        <w:rPr>
          <w:rFonts w:ascii="Arial" w:hAnsi="Arial" w:cs="Arial"/>
          <w:iCs/>
        </w:rPr>
        <w:fldChar w:fldCharType="end"/>
      </w:r>
    </w:p>
    <w:p w14:paraId="743813E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266180E2" w14:textId="77777777" w:rsidR="009E12EB" w:rsidRPr="004F2592" w:rsidRDefault="002A4C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 amendé</w:t>
      </w:r>
      <w:r w:rsidR="009E12EB" w:rsidRPr="004F2592">
        <w:rPr>
          <w:rFonts w:ascii="Arial" w:hAnsi="Arial" w:cs="Arial"/>
        </w:rPr>
        <w:t>,</w:t>
      </w:r>
    </w:p>
    <w:p w14:paraId="059A157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4F2592">
        <w:rPr>
          <w:rFonts w:ascii="Arial" w:hAnsi="Arial" w:cs="Arial"/>
        </w:rPr>
        <w:tab/>
      </w:r>
      <w:r w:rsidR="004432DE" w:rsidRPr="004F2592">
        <w:rPr>
          <w:rFonts w:ascii="Arial" w:hAnsi="Arial" w:cs="Arial"/>
          <w:iCs/>
        </w:rPr>
        <w:fldChar w:fldCharType="begin">
          <w:ffData>
            <w:name w:val=""/>
            <w:enabled/>
            <w:calcOnExit w:val="0"/>
            <w:textInput>
              <w:default w:val="[indiquer la date]"/>
            </w:textInput>
          </w:ffData>
        </w:fldChar>
      </w:r>
      <w:r w:rsidR="004432DE" w:rsidRPr="004F2592">
        <w:rPr>
          <w:rFonts w:ascii="Arial" w:hAnsi="Arial" w:cs="Arial"/>
          <w:iCs/>
        </w:rPr>
        <w:instrText xml:space="preserve"> FORMTEXT </w:instrText>
      </w:r>
      <w:r w:rsidR="004432DE" w:rsidRPr="004F2592">
        <w:rPr>
          <w:rFonts w:ascii="Arial" w:hAnsi="Arial" w:cs="Arial"/>
          <w:iCs/>
        </w:rPr>
      </w:r>
      <w:r w:rsidR="004432DE" w:rsidRPr="004F2592">
        <w:rPr>
          <w:rFonts w:ascii="Arial" w:hAnsi="Arial" w:cs="Arial"/>
          <w:iCs/>
        </w:rPr>
        <w:fldChar w:fldCharType="separate"/>
      </w:r>
      <w:r w:rsidR="00791AAA">
        <w:rPr>
          <w:rFonts w:ascii="Arial" w:hAnsi="Arial" w:cs="Arial"/>
          <w:iCs/>
          <w:noProof/>
        </w:rPr>
        <w:t>[indiquer la date]</w:t>
      </w:r>
      <w:r w:rsidR="004432DE" w:rsidRPr="004F2592">
        <w:rPr>
          <w:rFonts w:ascii="Arial" w:hAnsi="Arial" w:cs="Arial"/>
          <w:iCs/>
        </w:rPr>
        <w:fldChar w:fldCharType="end"/>
      </w:r>
      <w:r w:rsidR="005A4012" w:rsidRPr="004F2592">
        <w:rPr>
          <w:rFonts w:ascii="Arial" w:hAnsi="Arial" w:cs="Arial"/>
        </w:rPr>
        <w:t>………………………………………………………………………..</w:t>
      </w:r>
      <w:r w:rsidR="00B16092">
        <w:rPr>
          <w:rFonts w:ascii="Arial" w:hAnsi="Arial" w:cs="Arial"/>
        </w:rPr>
        <w:t>8</w:t>
      </w:r>
    </w:p>
    <w:p w14:paraId="0336A5B7" w14:textId="77777777" w:rsidR="008B0BDC" w:rsidRPr="00B8316D"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  </w:t>
      </w:r>
    </w:p>
    <w:p w14:paraId="62802064" w14:textId="77777777"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68677E09"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ANNEXE II(ii) – ACTE D’ACCUSATION ET PROCÈS-VERBAUX</w:t>
      </w:r>
    </w:p>
    <w:p w14:paraId="655B0AB7"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0B6FA73" w14:textId="77777777" w:rsidR="001A72D2"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36B3042A" w14:textId="77777777"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II(iii)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14:paraId="0CB398CD" w14:textId="77777777" w:rsidR="009E12EB" w:rsidRDefault="00077AAB"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et qui ne sont pas déjà incluses dans le mémoire de la partie appelante,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[énumérer les dispositions invoquées, autres que celles mentionnées à l'article 39b)(iii) </w:t>
      </w:r>
      <w:r w:rsidR="00791AAA" w:rsidRPr="00D8720A">
        <w:rPr>
          <w:rFonts w:ascii="Arial" w:hAnsi="Arial" w:cs="Arial"/>
          <w:i/>
          <w:iCs/>
          <w:noProof/>
        </w:rPr>
        <w:t>R.C.a.Q.m.c.</w:t>
      </w:r>
      <w:r w:rsidR="00791AAA">
        <w:rPr>
          <w:rFonts w:ascii="Arial" w:hAnsi="Arial" w:cs="Arial"/>
          <w:iCs/>
          <w:noProof/>
        </w:rPr>
        <w:t xml:space="preserve"> et qui ne sont pas déjà incluses dans le mémoire de la partie appelante, dans les deux langues officielles, si disponible]</w:t>
      </w:r>
      <w:r>
        <w:rPr>
          <w:rFonts w:ascii="Arial" w:hAnsi="Arial" w:cs="Arial"/>
          <w:iCs/>
        </w:rPr>
        <w:fldChar w:fldCharType="end"/>
      </w:r>
      <w:r w:rsidR="00EC64BC">
        <w:rPr>
          <w:rFonts w:ascii="Arial" w:hAnsi="Arial" w:cs="Arial"/>
          <w:i/>
          <w:iCs/>
        </w:rPr>
        <w:t xml:space="preserve"> </w:t>
      </w:r>
    </w:p>
    <w:p w14:paraId="60F9A64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646C8EF0"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33B48047"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III</w:t>
      </w:r>
      <w:r w:rsidR="00CA0A38">
        <w:rPr>
          <w:rFonts w:ascii="Arial" w:hAnsi="Arial" w:cs="Arial"/>
          <w:u w:val="single"/>
        </w:rPr>
        <w:t xml:space="preserve"> – LES PIÈCES ET LES DÉPOSITIONS</w:t>
      </w:r>
    </w:p>
    <w:p w14:paraId="2EA9FD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A74018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5F6B4B11" w14:textId="33045496" w:rsidR="009E12EB" w:rsidRDefault="00606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inclus dans le mémoire de l'appelant,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C2A47">
        <w:rPr>
          <w:rFonts w:ascii="Arial" w:hAnsi="Arial" w:cs="Arial"/>
          <w:iCs/>
          <w:noProof/>
        </w:rPr>
        <w:t>[énumérer les pièces ou extraits de pièces nécessaires à l'étude des questions en litige et qui ne sont pas déjà inclus dans le mémoire de l'appelant, en suivant l’ordre des cotes (41j) R.C.a.Q.m.c.)]</w:t>
      </w:r>
      <w:r>
        <w:rPr>
          <w:rFonts w:ascii="Arial" w:hAnsi="Arial" w:cs="Arial"/>
          <w:iCs/>
        </w:rPr>
        <w:fldChar w:fldCharType="end"/>
      </w:r>
    </w:p>
    <w:p w14:paraId="322BBFC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3688DF4" w14:textId="77777777"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Lettre du docteur Marc Tremblay</w:t>
      </w:r>
      <w:r w:rsidR="009E12EB">
        <w:rPr>
          <w:rFonts w:ascii="Arial" w:hAnsi="Arial" w:cs="Arial"/>
        </w:rPr>
        <w:tab/>
      </w:r>
      <w:r>
        <w:rPr>
          <w:rFonts w:ascii="Arial" w:hAnsi="Arial" w:cs="Arial"/>
        </w:rPr>
        <w:t>du 16 mars 2012 (P-4)………………………………….</w:t>
      </w:r>
      <w:r w:rsidR="00B16092">
        <w:rPr>
          <w:rFonts w:ascii="Arial" w:hAnsi="Arial" w:cs="Arial"/>
        </w:rPr>
        <w:t>14</w:t>
      </w:r>
    </w:p>
    <w:p w14:paraId="6D1ABBFB" w14:textId="77777777"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AA6D1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14:paraId="6626F9C5" w14:textId="77777777" w:rsidR="009E12EB" w:rsidRDefault="00E46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et qui ne sont pas déjà incluse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[reproduire les dépositions ou extraits de dépositions nécessaires à l'étude de toutes les questions en litige et qui ne sont pas déjà incluses dans le mémoire de la partie appelante; il est possible de s'inspirer de l'exemple suivant]</w:t>
      </w:r>
      <w:r>
        <w:rPr>
          <w:rFonts w:ascii="Arial" w:hAnsi="Arial" w:cs="Arial"/>
          <w:iCs/>
        </w:rPr>
        <w:fldChar w:fldCharType="end"/>
      </w:r>
    </w:p>
    <w:p w14:paraId="0048D72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573C6A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14:paraId="4599687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94A478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14:paraId="21A60D7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A601DEB" w14:textId="77777777"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14:paraId="5468B256" w14:textId="77777777"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Ré-int</w:t>
      </w:r>
      <w:r w:rsidR="007F52E1">
        <w:rPr>
          <w:rFonts w:ascii="Arial" w:hAnsi="Arial" w:cs="Arial"/>
        </w:rPr>
        <w:t>.</w:t>
      </w:r>
      <w:r w:rsidR="007F52E1">
        <w:rPr>
          <w:rFonts w:ascii="Arial" w:hAnsi="Arial" w:cs="Arial"/>
        </w:rPr>
        <w:tab/>
      </w:r>
      <w:r>
        <w:rPr>
          <w:rFonts w:ascii="Arial" w:hAnsi="Arial" w:cs="Arial"/>
        </w:rPr>
        <w:tab/>
        <w:t>par Me Côt</w:t>
      </w:r>
      <w:r w:rsidR="00B16092">
        <w:rPr>
          <w:rFonts w:ascii="Arial" w:hAnsi="Arial" w:cs="Arial"/>
        </w:rPr>
        <w:t>é</w:t>
      </w:r>
      <w:r w:rsidR="00B16092">
        <w:rPr>
          <w:rFonts w:ascii="Arial" w:hAnsi="Arial" w:cs="Arial"/>
        </w:rPr>
        <w:tab/>
        <w:t>……………………………………………………………</w:t>
      </w:r>
      <w:r w:rsidR="00B16092">
        <w:rPr>
          <w:rFonts w:ascii="Arial" w:hAnsi="Arial" w:cs="Arial"/>
        </w:rPr>
        <w:tab/>
        <w:t>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8E71B8" w14:textId="77777777" w:rsidR="001A72D2" w:rsidRDefault="001A72D2" w:rsidP="00AE5696">
      <w:pPr>
        <w:jc w:val="center"/>
        <w:rPr>
          <w:rFonts w:ascii="Arial" w:hAnsi="Arial" w:cs="Arial"/>
          <w:b/>
          <w:bCs/>
        </w:rPr>
      </w:pPr>
    </w:p>
    <w:p w14:paraId="26AD8FF0" w14:textId="77777777" w:rsidR="003B781F" w:rsidRDefault="003B781F" w:rsidP="00AE5696">
      <w:pPr>
        <w:jc w:val="center"/>
        <w:rPr>
          <w:rFonts w:ascii="Arial" w:hAnsi="Arial" w:cs="Arial"/>
          <w:b/>
          <w:bCs/>
        </w:rPr>
      </w:pPr>
    </w:p>
    <w:p w14:paraId="6B77B9D5" w14:textId="77777777" w:rsidR="003B781F" w:rsidRDefault="003B781F" w:rsidP="00AE5696">
      <w:pPr>
        <w:jc w:val="center"/>
        <w:rPr>
          <w:rFonts w:ascii="Arial" w:hAnsi="Arial" w:cs="Arial"/>
          <w:b/>
          <w:bCs/>
        </w:rPr>
      </w:pPr>
    </w:p>
    <w:p w14:paraId="6B2123CD" w14:textId="77777777" w:rsidR="00B8316D" w:rsidRDefault="00B8316D" w:rsidP="00AE5696">
      <w:pPr>
        <w:jc w:val="center"/>
        <w:rPr>
          <w:rFonts w:ascii="Arial" w:hAnsi="Arial" w:cs="Arial"/>
          <w:b/>
          <w:bCs/>
        </w:rPr>
      </w:pPr>
      <w:r>
        <w:rPr>
          <w:rFonts w:ascii="Arial" w:hAnsi="Arial" w:cs="Arial"/>
          <w:b/>
          <w:bCs/>
        </w:rPr>
        <w:lastRenderedPageBreak/>
        <w:t>TABLE DES MATIÈRES</w:t>
      </w:r>
    </w:p>
    <w:p w14:paraId="71676063" w14:textId="77777777" w:rsidR="00B8316D" w:rsidRDefault="00B8316D" w:rsidP="00B8316D">
      <w:pPr>
        <w:pBdr>
          <w:bottom w:val="single" w:sz="4" w:space="1" w:color="auto"/>
        </w:pBdr>
        <w:jc w:val="right"/>
        <w:rPr>
          <w:rFonts w:ascii="Arial" w:hAnsi="Arial" w:cs="Arial"/>
          <w:b/>
          <w:bCs/>
        </w:rPr>
      </w:pPr>
    </w:p>
    <w:p w14:paraId="25E9ABFB" w14:textId="77777777" w:rsidR="00B8316D" w:rsidRDefault="00B8316D" w:rsidP="00B8316D">
      <w:pPr>
        <w:jc w:val="right"/>
        <w:rPr>
          <w:rFonts w:ascii="Arial" w:hAnsi="Arial" w:cs="Arial"/>
          <w:i/>
          <w:iCs/>
        </w:rPr>
      </w:pPr>
      <w:r>
        <w:rPr>
          <w:rFonts w:ascii="Arial" w:hAnsi="Arial" w:cs="Arial"/>
          <w:b/>
          <w:bCs/>
        </w:rPr>
        <w:t>Page</w:t>
      </w:r>
    </w:p>
    <w:p w14:paraId="107772F6"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181F260"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013C30C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D273AD2" w14:textId="77777777"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t>17</w:t>
      </w:r>
    </w:p>
    <w:p w14:paraId="65087AE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15FFBF6"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A51D280"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00552F1"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74BA43F"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BE8BD4E"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2AB350EC"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3C3443AD"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C056FF">
        <w:rPr>
          <w:rFonts w:ascii="Arial" w:hAnsi="Arial" w:cs="Arial"/>
          <w:b/>
          <w:bCs/>
          <w:u w:val="single"/>
        </w:rPr>
        <w:t xml:space="preserve"> DE LA PARTIE INTIMÉE</w:t>
      </w:r>
    </w:p>
    <w:p w14:paraId="3C152AC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1317C3FB"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11C62EEE"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indiquer et expliquer votre position à l’égard de l’exposé des faits de la partie appelante et, au besoin, exposer les autres faits estimés pertinen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[indiquer et expliquer votre position à l’égard de l’exposé des faits de la partie appelante et, au besoin, exposer les autres faits estimés pertinents]</w:t>
      </w:r>
      <w:r>
        <w:rPr>
          <w:rFonts w:ascii="Arial" w:hAnsi="Arial" w:cs="Arial"/>
          <w:iCs/>
        </w:rPr>
        <w:fldChar w:fldCharType="end"/>
      </w:r>
      <w:r w:rsidRPr="00B1761F">
        <w:rPr>
          <w:rFonts w:ascii="Arial" w:hAnsi="Arial" w:cs="Arial"/>
          <w:i/>
          <w:iCs/>
        </w:rPr>
        <w:t xml:space="preserve"> </w:t>
      </w:r>
    </w:p>
    <w:p w14:paraId="7B032385"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7694F6"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5A3D6DB8"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1A70935"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0018F62C"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8A8A723" w14:textId="647A341F" w:rsidR="00C056FF" w:rsidRPr="00C056FF" w:rsidRDefault="00720AD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2336" behindDoc="0" locked="0" layoutInCell="1" allowOverlap="1" wp14:anchorId="73284790" wp14:editId="334B2293">
                <wp:simplePos x="0" y="0"/>
                <wp:positionH relativeFrom="column">
                  <wp:posOffset>137795</wp:posOffset>
                </wp:positionH>
                <wp:positionV relativeFrom="paragraph">
                  <wp:posOffset>356235</wp:posOffset>
                </wp:positionV>
                <wp:extent cx="6021070" cy="4335145"/>
                <wp:effectExtent l="8890" t="7620" r="27940" b="29210"/>
                <wp:wrapSquare wrapText="bothSides"/>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5D19FD" w14:textId="77777777" w:rsidR="002C2A47" w:rsidRDefault="002C2A47" w:rsidP="00C056FF">
                            <w:pPr>
                              <w:shd w:val="clear" w:color="auto" w:fill="BFBFBF"/>
                              <w:jc w:val="both"/>
                              <w:rPr>
                                <w:rFonts w:ascii="Arial" w:hAnsi="Arial" w:cs="Arial"/>
                              </w:rPr>
                            </w:pPr>
                          </w:p>
                          <w:p w14:paraId="10BAEAE3" w14:textId="77777777" w:rsidR="002C2A47" w:rsidRDefault="002C2A47"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77777777" w:rsidR="002C2A47" w:rsidRDefault="002C2A47"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678D487E" w14:textId="77777777" w:rsidR="002C2A47" w:rsidRDefault="002C2A47" w:rsidP="00C056FF">
                            <w:pPr>
                              <w:shd w:val="clear" w:color="auto" w:fill="BFBFBF"/>
                              <w:jc w:val="both"/>
                              <w:rPr>
                                <w:rFonts w:ascii="Arial" w:hAnsi="Arial" w:cs="Arial"/>
                                <w:iCs/>
                              </w:rPr>
                            </w:pPr>
                          </w:p>
                          <w:p w14:paraId="3222FA9E" w14:textId="77777777" w:rsidR="002C2A47" w:rsidRDefault="002C2A47"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2F54802" w14:textId="77777777" w:rsidR="002C2A47" w:rsidRPr="00342A35" w:rsidRDefault="002C2A47" w:rsidP="00C056FF">
                            <w:pPr>
                              <w:shd w:val="clear" w:color="auto" w:fill="BFBFBF"/>
                              <w:jc w:val="both"/>
                              <w:rPr>
                                <w:rFonts w:ascii="Arial" w:hAnsi="Arial" w:cs="Arial"/>
                                <w:iCs/>
                              </w:rPr>
                            </w:pPr>
                          </w:p>
                          <w:p w14:paraId="16D82894"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7D9983EA" w14:textId="77777777" w:rsidR="002C2A47" w:rsidRPr="00342A35" w:rsidRDefault="002C2A47" w:rsidP="00C056FF">
                            <w:pPr>
                              <w:shd w:val="clear" w:color="auto" w:fill="BFBFBF"/>
                              <w:jc w:val="both"/>
                              <w:rPr>
                                <w:rFonts w:ascii="Arial" w:hAnsi="Arial" w:cs="Arial"/>
                                <w:iCs/>
                              </w:rPr>
                            </w:pPr>
                          </w:p>
                          <w:p w14:paraId="0566AA2A" w14:textId="77777777" w:rsidR="002C2A47" w:rsidRDefault="002C2A47"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4E9AAE00" w14:textId="77777777" w:rsidR="002C2A47" w:rsidRDefault="002C2A47" w:rsidP="00C056FF">
                            <w:pPr>
                              <w:shd w:val="clear" w:color="auto" w:fill="BFBFBF"/>
                              <w:jc w:val="both"/>
                              <w:rPr>
                                <w:rFonts w:ascii="Arial" w:hAnsi="Arial" w:cs="Arial"/>
                                <w:iCs/>
                              </w:rPr>
                            </w:pPr>
                          </w:p>
                          <w:p w14:paraId="1F121E4D"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52143D2" w14:textId="77777777" w:rsidR="002C2A47" w:rsidRDefault="002C2A47" w:rsidP="003B781F">
                            <w:pPr>
                              <w:shd w:val="clear" w:color="auto" w:fill="BFBFBF"/>
                              <w:jc w:val="both"/>
                              <w:rPr>
                                <w:rFonts w:ascii="Arial" w:hAnsi="Arial" w:cs="Arial"/>
                                <w:iCs/>
                              </w:rPr>
                            </w:pPr>
                          </w:p>
                          <w:p w14:paraId="38338C95" w14:textId="77777777" w:rsidR="002C2A47" w:rsidRPr="00342A35" w:rsidRDefault="002C2A47"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2CA4F9EF" w14:textId="77777777" w:rsidR="002C2A47" w:rsidRPr="00342A35" w:rsidRDefault="002C2A47" w:rsidP="00C056FF">
                            <w:pPr>
                              <w:shd w:val="clear" w:color="auto" w:fill="BFBFBF"/>
                              <w:jc w:val="both"/>
                              <w:rPr>
                                <w:rFonts w:ascii="Arial" w:hAnsi="Arial" w:cs="Arial"/>
                                <w:iCs/>
                              </w:rPr>
                            </w:pPr>
                          </w:p>
                          <w:p w14:paraId="50151C71" w14:textId="77777777" w:rsidR="002C2A47" w:rsidRDefault="002C2A47"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54F0F3FD" w14:textId="77777777" w:rsidR="002C2A47" w:rsidRPr="00342A35" w:rsidRDefault="002C2A47" w:rsidP="00C056FF">
                            <w:pPr>
                              <w:shd w:val="clear" w:color="auto" w:fill="BFBFBF"/>
                              <w:jc w:val="both"/>
                              <w:rPr>
                                <w:rFonts w:ascii="Arial" w:hAnsi="Arial" w:cs="Arial"/>
                              </w:rPr>
                            </w:pPr>
                            <w:r>
                              <w:rPr>
                                <w:rFonts w:ascii="Arial" w:hAnsi="Arial" w:cs="Arial"/>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84790" id="Text Box 119" o:spid="_x0000_s1028" type="#_x0000_t202" style="position:absolute;left:0;text-align:left;margin-left:10.85pt;margin-top:28.05pt;width:474.1pt;height:34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">
                <v:shadow on="t"/>
                <v:textbox>
                  <w:txbxContent>
                    <w:p w14:paraId="6A5D19FD" w14:textId="77777777" w:rsidR="002C2A47" w:rsidRDefault="002C2A47" w:rsidP="00C056FF">
                      <w:pPr>
                        <w:shd w:val="clear" w:color="auto" w:fill="BFBFBF"/>
                        <w:jc w:val="both"/>
                        <w:rPr>
                          <w:rFonts w:ascii="Arial" w:hAnsi="Arial" w:cs="Arial"/>
                        </w:rPr>
                      </w:pPr>
                    </w:p>
                    <w:p w14:paraId="10BAEAE3" w14:textId="77777777" w:rsidR="002C2A47" w:rsidRDefault="002C2A47"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77777777" w:rsidR="002C2A47" w:rsidRDefault="002C2A47"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678D487E" w14:textId="77777777" w:rsidR="002C2A47" w:rsidRDefault="002C2A47" w:rsidP="00C056FF">
                      <w:pPr>
                        <w:shd w:val="clear" w:color="auto" w:fill="BFBFBF"/>
                        <w:jc w:val="both"/>
                        <w:rPr>
                          <w:rFonts w:ascii="Arial" w:hAnsi="Arial" w:cs="Arial"/>
                          <w:iCs/>
                        </w:rPr>
                      </w:pPr>
                    </w:p>
                    <w:p w14:paraId="3222FA9E" w14:textId="77777777" w:rsidR="002C2A47" w:rsidRDefault="002C2A47"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2F54802" w14:textId="77777777" w:rsidR="002C2A47" w:rsidRPr="00342A35" w:rsidRDefault="002C2A47" w:rsidP="00C056FF">
                      <w:pPr>
                        <w:shd w:val="clear" w:color="auto" w:fill="BFBFBF"/>
                        <w:jc w:val="both"/>
                        <w:rPr>
                          <w:rFonts w:ascii="Arial" w:hAnsi="Arial" w:cs="Arial"/>
                          <w:iCs/>
                        </w:rPr>
                      </w:pPr>
                    </w:p>
                    <w:p w14:paraId="16D82894"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7D9983EA" w14:textId="77777777" w:rsidR="002C2A47" w:rsidRPr="00342A35" w:rsidRDefault="002C2A47" w:rsidP="00C056FF">
                      <w:pPr>
                        <w:shd w:val="clear" w:color="auto" w:fill="BFBFBF"/>
                        <w:jc w:val="both"/>
                        <w:rPr>
                          <w:rFonts w:ascii="Arial" w:hAnsi="Arial" w:cs="Arial"/>
                          <w:iCs/>
                        </w:rPr>
                      </w:pPr>
                    </w:p>
                    <w:p w14:paraId="0566AA2A" w14:textId="77777777" w:rsidR="002C2A47" w:rsidRDefault="002C2A47"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4E9AAE00" w14:textId="77777777" w:rsidR="002C2A47" w:rsidRDefault="002C2A47" w:rsidP="00C056FF">
                      <w:pPr>
                        <w:shd w:val="clear" w:color="auto" w:fill="BFBFBF"/>
                        <w:jc w:val="both"/>
                        <w:rPr>
                          <w:rFonts w:ascii="Arial" w:hAnsi="Arial" w:cs="Arial"/>
                          <w:iCs/>
                        </w:rPr>
                      </w:pPr>
                    </w:p>
                    <w:p w14:paraId="1F121E4D"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52143D2" w14:textId="77777777" w:rsidR="002C2A47" w:rsidRDefault="002C2A47" w:rsidP="003B781F">
                      <w:pPr>
                        <w:shd w:val="clear" w:color="auto" w:fill="BFBFBF"/>
                        <w:jc w:val="both"/>
                        <w:rPr>
                          <w:rFonts w:ascii="Arial" w:hAnsi="Arial" w:cs="Arial"/>
                          <w:iCs/>
                        </w:rPr>
                      </w:pPr>
                    </w:p>
                    <w:p w14:paraId="38338C95" w14:textId="77777777" w:rsidR="002C2A47" w:rsidRPr="00342A35" w:rsidRDefault="002C2A47"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2CA4F9EF" w14:textId="77777777" w:rsidR="002C2A47" w:rsidRPr="00342A35" w:rsidRDefault="002C2A47" w:rsidP="00C056FF">
                      <w:pPr>
                        <w:shd w:val="clear" w:color="auto" w:fill="BFBFBF"/>
                        <w:jc w:val="both"/>
                        <w:rPr>
                          <w:rFonts w:ascii="Arial" w:hAnsi="Arial" w:cs="Arial"/>
                          <w:iCs/>
                        </w:rPr>
                      </w:pPr>
                    </w:p>
                    <w:p w14:paraId="50151C71" w14:textId="77777777" w:rsidR="002C2A47" w:rsidRDefault="002C2A47"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54F0F3FD" w14:textId="77777777" w:rsidR="002C2A47" w:rsidRPr="00342A35" w:rsidRDefault="002C2A47" w:rsidP="00C056FF">
                      <w:pPr>
                        <w:shd w:val="clear" w:color="auto" w:fill="BFBFBF"/>
                        <w:jc w:val="both"/>
                        <w:rPr>
                          <w:rFonts w:ascii="Arial" w:hAnsi="Arial" w:cs="Arial"/>
                        </w:rPr>
                      </w:pPr>
                      <w:r>
                        <w:rPr>
                          <w:rFonts w:ascii="Arial" w:hAnsi="Arial" w:cs="Arial"/>
                          <w:iCs/>
                        </w:rPr>
                        <w:t xml:space="preserve">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791AAA">
        <w:rPr>
          <w:rFonts w:ascii="Arial" w:hAnsi="Arial" w:cs="Arial"/>
          <w:iCs/>
          <w:noProof/>
        </w:rPr>
        <w:t>[...]</w:t>
      </w:r>
      <w:r w:rsidR="00C056FF">
        <w:rPr>
          <w:rFonts w:ascii="Arial" w:hAnsi="Arial" w:cs="Arial"/>
          <w:iCs/>
        </w:rPr>
        <w:fldChar w:fldCharType="end"/>
      </w:r>
    </w:p>
    <w:p w14:paraId="5920D50C" w14:textId="77777777" w:rsidR="00C056FF" w:rsidRDefault="00C056FF" w:rsidP="00C056FF">
      <w:pPr>
        <w:rPr>
          <w:rFonts w:ascii="Arial" w:hAnsi="Arial" w:cs="Arial"/>
        </w:rPr>
      </w:pPr>
    </w:p>
    <w:p w14:paraId="5B9A0D31"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FF8F6DA" w14:textId="77777777" w:rsidR="00C056FF" w:rsidRDefault="00C056FF"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que vous entendez débatt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[exposer de manière concise votre position relativement aux questions posées par la partie appelante et indiquer les autres questions que vous entendez débattre]</w:t>
      </w:r>
      <w:r>
        <w:rPr>
          <w:rFonts w:ascii="Arial" w:hAnsi="Arial" w:cs="Arial"/>
          <w:iCs/>
        </w:rPr>
        <w:fldChar w:fldCharType="end"/>
      </w:r>
    </w:p>
    <w:p w14:paraId="4D22F22B" w14:textId="77777777" w:rsidR="00C056FF" w:rsidRDefault="00C056FF" w:rsidP="00C056FF">
      <w:pPr>
        <w:spacing w:line="360" w:lineRule="auto"/>
        <w:rPr>
          <w:rFonts w:ascii="Arial" w:hAnsi="Arial" w:cs="Arial"/>
          <w:b/>
          <w:bCs/>
        </w:rPr>
      </w:pPr>
    </w:p>
    <w:p w14:paraId="50B147D1" w14:textId="77777777"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Pr>
          <w:rFonts w:ascii="Arial" w:hAnsi="Arial" w:cs="Arial"/>
          <w:iCs/>
        </w:rPr>
        <w:t>Voici la position de la partie intimée quant aux questions en litige suggérées par la partie appelante :</w:t>
      </w:r>
    </w:p>
    <w:p w14:paraId="3C1D01DB" w14:textId="77777777" w:rsidR="00C056FF" w:rsidRDefault="00C056FF" w:rsidP="00C056FF">
      <w:pPr>
        <w:spacing w:line="360" w:lineRule="auto"/>
        <w:rPr>
          <w:rFonts w:ascii="Arial" w:hAnsi="Arial" w:cs="Arial"/>
          <w:i/>
          <w:iCs/>
        </w:rPr>
      </w:pPr>
    </w:p>
    <w:p w14:paraId="3FDCFBBC"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première question en litige]</w:t>
      </w:r>
      <w:r>
        <w:rPr>
          <w:rFonts w:ascii="Arial" w:hAnsi="Arial" w:cs="Arial"/>
          <w:b/>
          <w:iCs/>
        </w:rPr>
        <w:fldChar w:fldCharType="end"/>
      </w:r>
    </w:p>
    <w:p w14:paraId="1BB23896" w14:textId="77777777" w:rsidR="00C056FF" w:rsidRDefault="00C056FF" w:rsidP="00C056FF">
      <w:pPr>
        <w:spacing w:line="360" w:lineRule="auto"/>
        <w:ind w:left="708" w:firstLine="708"/>
        <w:rPr>
          <w:rFonts w:ascii="Arial" w:hAnsi="Arial" w:cs="Arial"/>
        </w:rPr>
      </w:pPr>
    </w:p>
    <w:p w14:paraId="1F318B71"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première question en litige]</w:t>
      </w:r>
      <w:r>
        <w:rPr>
          <w:rFonts w:ascii="Arial" w:hAnsi="Arial" w:cs="Arial"/>
          <w:iCs/>
        </w:rPr>
        <w:fldChar w:fldCharType="end"/>
      </w:r>
    </w:p>
    <w:p w14:paraId="4ABF2353" w14:textId="77777777" w:rsidR="00C056FF" w:rsidRDefault="00C056FF" w:rsidP="00C056FF">
      <w:pPr>
        <w:spacing w:line="360" w:lineRule="auto"/>
        <w:rPr>
          <w:rFonts w:ascii="Arial" w:hAnsi="Arial" w:cs="Arial"/>
        </w:rPr>
      </w:pPr>
    </w:p>
    <w:p w14:paraId="21BB069D"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deuxième question en litige]</w:t>
      </w:r>
      <w:r>
        <w:rPr>
          <w:rFonts w:ascii="Arial" w:hAnsi="Arial" w:cs="Arial"/>
          <w:b/>
          <w:iCs/>
        </w:rPr>
        <w:fldChar w:fldCharType="end"/>
      </w:r>
    </w:p>
    <w:p w14:paraId="1EF97840" w14:textId="77777777" w:rsidR="00C056FF" w:rsidRDefault="00C056FF" w:rsidP="00C056FF">
      <w:pPr>
        <w:spacing w:line="360" w:lineRule="auto"/>
        <w:rPr>
          <w:rFonts w:ascii="Arial" w:hAnsi="Arial" w:cs="Arial"/>
        </w:rPr>
      </w:pPr>
    </w:p>
    <w:p w14:paraId="6386E01A"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deuxième question en litige]</w:t>
      </w:r>
      <w:r>
        <w:rPr>
          <w:rFonts w:ascii="Arial" w:hAnsi="Arial" w:cs="Arial"/>
          <w:iCs/>
        </w:rPr>
        <w:fldChar w:fldCharType="end"/>
      </w:r>
    </w:p>
    <w:p w14:paraId="48502FC5" w14:textId="77777777" w:rsidR="00C056FF" w:rsidRDefault="00C056FF" w:rsidP="00C056FF">
      <w:pPr>
        <w:spacing w:line="360" w:lineRule="auto"/>
        <w:rPr>
          <w:rFonts w:ascii="Arial" w:hAnsi="Arial" w:cs="Arial"/>
        </w:rPr>
      </w:pPr>
    </w:p>
    <w:p w14:paraId="474568BD"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4CD00223" w14:textId="77777777" w:rsidR="00C056FF" w:rsidRDefault="00C056FF" w:rsidP="00C056FF">
      <w:pPr>
        <w:spacing w:line="360" w:lineRule="auto"/>
        <w:rPr>
          <w:rFonts w:ascii="Arial" w:hAnsi="Arial" w:cs="Arial"/>
          <w:iCs/>
        </w:rPr>
      </w:pPr>
    </w:p>
    <w:p w14:paraId="62EECCA2"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7E2D4D79" w14:textId="77777777" w:rsidR="00C056FF" w:rsidRDefault="00C056FF" w:rsidP="00C056FF">
      <w:pPr>
        <w:spacing w:line="360" w:lineRule="auto"/>
        <w:rPr>
          <w:rFonts w:ascii="Arial" w:hAnsi="Arial" w:cs="Arial"/>
          <w:iCs/>
        </w:rPr>
      </w:pPr>
    </w:p>
    <w:p w14:paraId="2B020701" w14:textId="77777777"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07D3888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5928A038"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[développer les moyens reliés aux questions en litige, avec références précises aux annexes]</w:t>
      </w:r>
      <w:r>
        <w:rPr>
          <w:rFonts w:ascii="Arial" w:hAnsi="Arial" w:cs="Arial"/>
          <w:iCs/>
        </w:rPr>
        <w:fldChar w:fldCharType="end"/>
      </w:r>
    </w:p>
    <w:p w14:paraId="069758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7304C50"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791AAA">
        <w:rPr>
          <w:rFonts w:ascii="Arial" w:hAnsi="Arial" w:cs="Arial"/>
          <w:iCs/>
          <w:noProof/>
        </w:rPr>
        <w:t>[Titre du sujet traité]</w:t>
      </w:r>
      <w:r w:rsidR="004A2214">
        <w:rPr>
          <w:rFonts w:ascii="Arial" w:hAnsi="Arial" w:cs="Arial"/>
          <w:iCs/>
        </w:rPr>
        <w:fldChar w:fldCharType="end"/>
      </w:r>
    </w:p>
    <w:p w14:paraId="12EC96DF" w14:textId="77777777" w:rsidR="009E12EB" w:rsidRDefault="009E12EB">
      <w:pPr>
        <w:spacing w:line="360" w:lineRule="auto"/>
        <w:rPr>
          <w:rFonts w:ascii="Arial" w:hAnsi="Arial" w:cs="Arial"/>
          <w:b/>
          <w:bCs/>
        </w:rPr>
      </w:pPr>
    </w:p>
    <w:p w14:paraId="19649B97"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791AAA">
        <w:rPr>
          <w:rFonts w:ascii="Arial" w:hAnsi="Arial" w:cs="Arial"/>
          <w:iCs/>
          <w:noProof/>
        </w:rPr>
        <w:t>[...]</w:t>
      </w:r>
      <w:r w:rsidR="008C4DF1">
        <w:rPr>
          <w:rFonts w:ascii="Arial" w:hAnsi="Arial" w:cs="Arial"/>
          <w:iCs/>
        </w:rPr>
        <w:fldChar w:fldCharType="end"/>
      </w:r>
    </w:p>
    <w:p w14:paraId="43B1BAA2" w14:textId="77777777" w:rsidR="009E12EB" w:rsidRPr="00451D67" w:rsidRDefault="009E12EB" w:rsidP="00BB6717">
      <w:pPr>
        <w:spacing w:line="360" w:lineRule="auto"/>
        <w:ind w:left="705" w:hanging="705"/>
        <w:jc w:val="both"/>
        <w:rPr>
          <w:rFonts w:ascii="Arial" w:hAnsi="Arial" w:cs="Arial"/>
        </w:rPr>
      </w:pPr>
    </w:p>
    <w:p w14:paraId="1451BD5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ED92F9C"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0D044353" w14:textId="77777777" w:rsidR="009E12EB" w:rsidRDefault="009E12EB">
      <w:pPr>
        <w:spacing w:line="360" w:lineRule="auto"/>
        <w:ind w:left="705" w:hanging="705"/>
        <w:rPr>
          <w:rFonts w:ascii="Arial" w:hAnsi="Arial" w:cs="Arial"/>
        </w:rPr>
      </w:pPr>
    </w:p>
    <w:p w14:paraId="77977DD9" w14:textId="77777777"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w:t>
      </w:r>
      <w:r w:rsidR="00B1761F">
        <w:rPr>
          <w:rFonts w:ascii="Arial" w:hAnsi="Arial" w:cs="Arial"/>
          <w:iCs/>
        </w:rPr>
        <w:fldChar w:fldCharType="end"/>
      </w:r>
    </w:p>
    <w:p w14:paraId="09C3DE9A" w14:textId="77777777" w:rsidR="009E12EB" w:rsidRDefault="009E12EB">
      <w:pPr>
        <w:spacing w:line="360" w:lineRule="auto"/>
        <w:rPr>
          <w:rFonts w:ascii="Arial" w:hAnsi="Arial" w:cs="Arial"/>
          <w:bCs/>
        </w:rPr>
      </w:pPr>
    </w:p>
    <w:p w14:paraId="3A3F7BA8"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3077C156"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7D40C9E5" w14:textId="77777777" w:rsidR="009E12EB" w:rsidRDefault="009E12EB">
      <w:pPr>
        <w:spacing w:line="360" w:lineRule="auto"/>
        <w:rPr>
          <w:rFonts w:ascii="Arial" w:hAnsi="Arial" w:cs="Arial"/>
          <w:b/>
          <w:bCs/>
        </w:rPr>
      </w:pPr>
    </w:p>
    <w:p w14:paraId="398E453C" w14:textId="77777777" w:rsidR="00D57435" w:rsidRDefault="00D57435">
      <w:pPr>
        <w:spacing w:line="360" w:lineRule="auto"/>
        <w:rPr>
          <w:rFonts w:ascii="Arial" w:hAnsi="Arial" w:cs="Arial"/>
          <w:b/>
        </w:rPr>
      </w:pPr>
    </w:p>
    <w:p w14:paraId="2202F022"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7445D2" w:rsidRPr="008C4DF1">
        <w:rPr>
          <w:rFonts w:ascii="Arial" w:hAnsi="Arial" w:cs="Arial"/>
          <w:b/>
        </w:rPr>
        <w:t>INTIMÉE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65C2F9F4" w14:textId="77777777" w:rsidR="009E12EB" w:rsidRDefault="009E12EB">
      <w:pPr>
        <w:spacing w:line="360" w:lineRule="auto"/>
        <w:jc w:val="both"/>
        <w:rPr>
          <w:rFonts w:ascii="Arial" w:hAnsi="Arial" w:cs="Arial"/>
        </w:rPr>
      </w:pPr>
    </w:p>
    <w:p w14:paraId="03FBE8ED" w14:textId="77777777" w:rsidR="009E12EB" w:rsidRDefault="007445D2">
      <w:pPr>
        <w:spacing w:line="360" w:lineRule="auto"/>
        <w:jc w:val="both"/>
        <w:rPr>
          <w:rFonts w:ascii="Arial" w:hAnsi="Arial" w:cs="Arial"/>
        </w:rPr>
      </w:pPr>
      <w:r>
        <w:rPr>
          <w:rFonts w:ascii="Arial" w:hAnsi="Arial" w:cs="Arial"/>
          <w:b/>
          <w:bCs/>
        </w:rPr>
        <w:t>REJETER</w:t>
      </w:r>
      <w:r w:rsidR="009E12EB">
        <w:rPr>
          <w:rFonts w:ascii="Arial" w:hAnsi="Arial" w:cs="Arial"/>
        </w:rPr>
        <w:t xml:space="preserve"> le présent appel;</w:t>
      </w:r>
    </w:p>
    <w:p w14:paraId="7223730F" w14:textId="77777777" w:rsidR="009E12EB" w:rsidRDefault="009E12EB">
      <w:pPr>
        <w:spacing w:line="360" w:lineRule="auto"/>
        <w:jc w:val="both"/>
        <w:rPr>
          <w:rFonts w:ascii="Arial" w:hAnsi="Arial" w:cs="Arial"/>
          <w:i/>
          <w:iCs/>
        </w:rPr>
      </w:pPr>
    </w:p>
    <w:p w14:paraId="5501F1AC" w14:textId="77777777" w:rsidR="009E12EB" w:rsidRDefault="007445D2">
      <w:pPr>
        <w:spacing w:line="360" w:lineRule="auto"/>
        <w:jc w:val="both"/>
        <w:rPr>
          <w:rFonts w:ascii="Arial" w:hAnsi="Arial" w:cs="Arial"/>
        </w:rPr>
      </w:pPr>
      <w:r>
        <w:rPr>
          <w:rFonts w:ascii="Arial" w:hAnsi="Arial" w:cs="Arial"/>
          <w:b/>
          <w:bCs/>
        </w:rPr>
        <w:t>CONFIRMER</w:t>
      </w:r>
      <w:r w:rsidR="009E12EB">
        <w:rPr>
          <w:rFonts w:ascii="Arial" w:hAnsi="Arial" w:cs="Arial"/>
          <w:b/>
          <w:bCs/>
        </w:rPr>
        <w:t xml:space="preserve"> </w:t>
      </w:r>
      <w:r w:rsidR="009E12EB">
        <w:rPr>
          <w:rFonts w:ascii="Arial" w:hAnsi="Arial" w:cs="Arial"/>
        </w:rPr>
        <w:t xml:space="preserve">le jugement </w:t>
      </w:r>
      <w:r w:rsidR="00B83934">
        <w:rPr>
          <w:rFonts w:ascii="Arial" w:hAnsi="Arial" w:cs="Arial"/>
        </w:rPr>
        <w:t>d’acquittement rendu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791AAA">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46A12AA0" w14:textId="77777777" w:rsidR="009E12EB" w:rsidRDefault="009E12EB">
      <w:pPr>
        <w:spacing w:line="360" w:lineRule="auto"/>
        <w:ind w:left="705" w:hanging="705"/>
        <w:jc w:val="both"/>
        <w:rPr>
          <w:rFonts w:ascii="Arial" w:hAnsi="Arial" w:cs="Arial"/>
        </w:rPr>
      </w:pPr>
    </w:p>
    <w:p w14:paraId="2FED1F7B"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36DD85FB" w14:textId="77777777" w:rsidR="00B83934" w:rsidRDefault="00B83934">
      <w:pPr>
        <w:spacing w:line="360" w:lineRule="auto"/>
        <w:ind w:firstLine="15"/>
        <w:jc w:val="both"/>
        <w:rPr>
          <w:rFonts w:ascii="Arial" w:hAnsi="Arial" w:cs="Arial"/>
        </w:rPr>
      </w:pPr>
    </w:p>
    <w:p w14:paraId="6B69AEEB" w14:textId="77777777" w:rsidR="009E12EB" w:rsidRDefault="009E12EB">
      <w:pPr>
        <w:spacing w:line="360" w:lineRule="auto"/>
        <w:ind w:left="705" w:hanging="705"/>
        <w:rPr>
          <w:rFonts w:ascii="Arial" w:hAnsi="Arial" w:cs="Arial"/>
          <w:b/>
          <w:bCs/>
        </w:rPr>
      </w:pPr>
    </w:p>
    <w:p w14:paraId="50686B2D"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[nom de la ville]</w:t>
      </w:r>
      <w:r w:rsidR="00B1761F">
        <w:rPr>
          <w:rFonts w:ascii="Arial" w:hAnsi="Arial" w:cs="Arial"/>
          <w:iCs/>
        </w:rPr>
        <w:fldChar w:fldCharType="end"/>
      </w:r>
    </w:p>
    <w:p w14:paraId="50E47649" w14:textId="77777777" w:rsidR="001A274E" w:rsidRDefault="001A274E" w:rsidP="001A274E">
      <w:pPr>
        <w:tabs>
          <w:tab w:val="left" w:pos="3060"/>
          <w:tab w:val="left" w:pos="3960"/>
        </w:tabs>
        <w:ind w:right="-72"/>
        <w:jc w:val="both"/>
        <w:rPr>
          <w:rFonts w:ascii="Arial" w:hAnsi="Arial" w:cs="Arial"/>
        </w:rPr>
      </w:pPr>
    </w:p>
    <w:p w14:paraId="679ABFA9"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[signature]</w:t>
      </w:r>
      <w:r w:rsidR="003B781F">
        <w:rPr>
          <w:rFonts w:ascii="Arial" w:hAnsi="Arial" w:cs="Arial"/>
          <w:iCs/>
        </w:rPr>
        <w:fldChar w:fldCharType="end"/>
      </w:r>
    </w:p>
    <w:p w14:paraId="36B79AE0"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3CBD4D1B"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[Nom de l'auteur]</w:t>
      </w:r>
      <w:r w:rsidR="003B781F">
        <w:rPr>
          <w:rFonts w:ascii="Arial" w:hAnsi="Arial" w:cs="Arial"/>
          <w:iCs/>
        </w:rPr>
        <w:fldChar w:fldCharType="end"/>
      </w:r>
    </w:p>
    <w:p w14:paraId="4543D475"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314F81">
        <w:rPr>
          <w:rFonts w:ascii="Arial" w:hAnsi="Arial" w:cs="Arial"/>
        </w:rPr>
        <w:t>intimée</w:t>
      </w:r>
    </w:p>
    <w:p w14:paraId="563A6990"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19F0AA15" w14:textId="77777777" w:rsidR="009E12EB" w:rsidRDefault="009E12EB" w:rsidP="00130BE6">
      <w:pPr>
        <w:spacing w:line="360" w:lineRule="auto"/>
        <w:rPr>
          <w:rFonts w:ascii="Arial" w:hAnsi="Arial" w:cs="Arial"/>
          <w:b/>
          <w:bCs/>
        </w:rPr>
      </w:pPr>
    </w:p>
    <w:p w14:paraId="40B9A944"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2D9F740A"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59337168" w14:textId="77777777" w:rsidR="009E12EB" w:rsidRDefault="009E12EB">
      <w:pPr>
        <w:spacing w:line="360" w:lineRule="auto"/>
        <w:ind w:left="2121" w:firstLine="3"/>
        <w:jc w:val="right"/>
        <w:rPr>
          <w:rFonts w:ascii="Arial" w:hAnsi="Arial" w:cs="Arial"/>
        </w:rPr>
      </w:pPr>
    </w:p>
    <w:p w14:paraId="25929174"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02E2CD7C" w14:textId="77777777" w:rsidR="009E12EB" w:rsidRPr="006E1D0D" w:rsidRDefault="009E12EB">
      <w:pPr>
        <w:spacing w:line="360" w:lineRule="auto"/>
        <w:ind w:firstLine="3"/>
        <w:jc w:val="center"/>
        <w:rPr>
          <w:rFonts w:ascii="Arial" w:hAnsi="Arial" w:cs="Arial"/>
          <w:b/>
          <w:bCs/>
          <w:u w:val="single"/>
          <w:lang w:val="en-CA"/>
        </w:rPr>
      </w:pPr>
    </w:p>
    <w:p w14:paraId="51F1C65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4351FB14" w14:textId="77777777" w:rsidR="009E12EB" w:rsidRPr="006E1D0D" w:rsidRDefault="009E12EB">
      <w:pPr>
        <w:ind w:firstLine="3"/>
        <w:rPr>
          <w:rFonts w:ascii="Arial" w:hAnsi="Arial" w:cs="Arial"/>
          <w:lang w:val="en-CA"/>
        </w:rPr>
      </w:pPr>
    </w:p>
    <w:p w14:paraId="3B19FD17" w14:textId="77777777" w:rsidR="00426555" w:rsidRPr="006E1D0D" w:rsidRDefault="00525D28">
      <w:pPr>
        <w:rPr>
          <w:rFonts w:ascii="Arial" w:hAnsi="Arial" w:cs="Arial"/>
        </w:rPr>
      </w:pPr>
      <w:r w:rsidRPr="006E1D0D">
        <w:rPr>
          <w:rFonts w:ascii="Arial" w:hAnsi="Arial" w:cs="Arial"/>
          <w:i/>
          <w:iCs/>
          <w:lang w:val="en-CA"/>
        </w:rPr>
        <w:t>R</w:t>
      </w:r>
      <w:r w:rsidRPr="006E1D0D">
        <w:rPr>
          <w:rFonts w:ascii="Arial" w:hAnsi="Arial" w:cs="Arial"/>
          <w:iCs/>
          <w:lang w:val="en-CA"/>
        </w:rPr>
        <w:t>.</w:t>
      </w:r>
      <w:r w:rsidR="009E12EB" w:rsidRPr="006E1D0D">
        <w:rPr>
          <w:rFonts w:ascii="Arial" w:hAnsi="Arial" w:cs="Arial"/>
          <w:i/>
          <w:iCs/>
          <w:lang w:val="en-CA"/>
        </w:rPr>
        <w:t xml:space="preserve"> </w:t>
      </w:r>
      <w:r w:rsidR="009E12EB" w:rsidRPr="006E1D0D">
        <w:rPr>
          <w:rFonts w:ascii="Arial" w:hAnsi="Arial" w:cs="Arial"/>
          <w:iCs/>
          <w:lang w:val="en-CA"/>
        </w:rPr>
        <w:t>c.</w:t>
      </w:r>
      <w:r w:rsidR="009E12EB" w:rsidRPr="006E1D0D">
        <w:rPr>
          <w:rFonts w:ascii="Arial" w:hAnsi="Arial" w:cs="Arial"/>
          <w:i/>
          <w:iCs/>
          <w:lang w:val="en-CA"/>
        </w:rPr>
        <w:t xml:space="preserve"> </w:t>
      </w:r>
      <w:r w:rsidRPr="006E1D0D">
        <w:rPr>
          <w:rFonts w:ascii="Arial" w:hAnsi="Arial" w:cs="Arial"/>
          <w:i/>
          <w:iCs/>
          <w:lang w:val="en-CA"/>
        </w:rPr>
        <w:t>Harbottle</w:t>
      </w:r>
      <w:r w:rsidR="009E12EB" w:rsidRPr="006E1D0D">
        <w:rPr>
          <w:rFonts w:ascii="Arial" w:hAnsi="Arial" w:cs="Arial"/>
          <w:i/>
          <w:iCs/>
          <w:lang w:val="en-CA"/>
        </w:rPr>
        <w:t xml:space="preserve">, </w:t>
      </w:r>
      <w:r w:rsidRPr="006E1D0D">
        <w:rPr>
          <w:rFonts w:ascii="Arial" w:hAnsi="Arial" w:cs="Arial"/>
          <w:iCs/>
          <w:lang w:val="en-CA"/>
        </w:rPr>
        <w:t>[1993] 3 R.C.S. 306</w:t>
      </w:r>
      <w:r w:rsidR="000922B2" w:rsidRPr="006E1D0D">
        <w:rPr>
          <w:rFonts w:ascii="Arial" w:hAnsi="Arial" w:cs="Arial"/>
          <w:iCs/>
          <w:lang w:val="en-CA"/>
        </w:rPr>
        <w:tab/>
        <w:t>………................................</w:t>
      </w:r>
      <w:r w:rsidR="006E1D0D" w:rsidRPr="006E1D0D">
        <w:rPr>
          <w:rFonts w:ascii="Arial" w:hAnsi="Arial" w:cs="Arial"/>
          <w:iCs/>
          <w:lang w:val="en-CA"/>
        </w:rPr>
        <w:t>...............................</w:t>
      </w:r>
      <w:r w:rsidR="006E1D0D">
        <w:rPr>
          <w:rFonts w:ascii="Arial" w:hAnsi="Arial" w:cs="Arial"/>
          <w:iCs/>
          <w:lang w:val="en-CA"/>
        </w:rPr>
        <w:tab/>
      </w:r>
      <w:r w:rsidR="00D57435" w:rsidRPr="006E1D0D">
        <w:rPr>
          <w:rFonts w:ascii="Arial" w:hAnsi="Arial" w:cs="Arial"/>
        </w:rPr>
        <w:t>7</w:t>
      </w:r>
    </w:p>
    <w:p w14:paraId="6F0F387D" w14:textId="77777777" w:rsidR="00426555" w:rsidRPr="006E1D0D" w:rsidRDefault="00426555">
      <w:pPr>
        <w:rPr>
          <w:rFonts w:ascii="Arial" w:hAnsi="Arial" w:cs="Arial"/>
        </w:rPr>
      </w:pPr>
    </w:p>
    <w:p w14:paraId="35F70B26" w14:textId="77777777" w:rsidR="009E12EB" w:rsidRPr="00682398" w:rsidRDefault="00516605">
      <w:pPr>
        <w:rPr>
          <w:rFonts w:ascii="Arial" w:hAnsi="Arial" w:cs="Arial"/>
        </w:rPr>
      </w:pPr>
      <w:r w:rsidRPr="00682398">
        <w:rPr>
          <w:rFonts w:ascii="Arial" w:hAnsi="Arial" w:cs="Arial"/>
          <w:i/>
          <w:iCs/>
        </w:rPr>
        <w:t xml:space="preserve">R. </w:t>
      </w:r>
      <w:r w:rsidRPr="00682398">
        <w:rPr>
          <w:rFonts w:ascii="Arial" w:hAnsi="Arial" w:cs="Arial"/>
          <w:iCs/>
        </w:rPr>
        <w:t>c.</w:t>
      </w:r>
      <w:r w:rsidRPr="00682398">
        <w:rPr>
          <w:rFonts w:ascii="Arial" w:hAnsi="Arial" w:cs="Arial"/>
          <w:i/>
          <w:iCs/>
        </w:rPr>
        <w:t xml:space="preserve"> Cinous</w:t>
      </w:r>
      <w:r w:rsidR="009E12EB" w:rsidRPr="00682398">
        <w:rPr>
          <w:rFonts w:ascii="Arial" w:hAnsi="Arial" w:cs="Arial"/>
          <w:i/>
          <w:iCs/>
        </w:rPr>
        <w:t xml:space="preserve">, </w:t>
      </w:r>
      <w:r w:rsidRPr="00682398">
        <w:rPr>
          <w:rFonts w:ascii="Arial" w:hAnsi="Arial" w:cs="Arial"/>
          <w:iCs/>
        </w:rPr>
        <w:t>[2002] 2 R.C.S. 3</w:t>
      </w:r>
      <w:r w:rsidR="006E1D0D">
        <w:rPr>
          <w:rFonts w:ascii="Arial" w:hAnsi="Arial" w:cs="Arial"/>
          <w:iCs/>
        </w:rPr>
        <w:tab/>
        <w:t>…………………………………………………………….</w:t>
      </w:r>
      <w:r w:rsidR="00D57435" w:rsidRPr="00682398">
        <w:rPr>
          <w:rFonts w:ascii="Arial" w:hAnsi="Arial" w:cs="Arial"/>
        </w:rPr>
        <w:t>12</w:t>
      </w:r>
    </w:p>
    <w:p w14:paraId="61736E78" w14:textId="77777777" w:rsidR="009E12EB" w:rsidRPr="00682398" w:rsidRDefault="009E12EB">
      <w:pPr>
        <w:rPr>
          <w:rFonts w:ascii="Arial" w:hAnsi="Arial" w:cs="Arial"/>
        </w:rPr>
      </w:pPr>
    </w:p>
    <w:p w14:paraId="2461DE3E" w14:textId="77777777" w:rsidR="009E12EB" w:rsidRPr="006D73A6" w:rsidRDefault="00D57435">
      <w:pPr>
        <w:jc w:val="both"/>
        <w:rPr>
          <w:rFonts w:ascii="Arial" w:hAnsi="Arial" w:cs="Arial"/>
          <w:lang w:val="en-CA"/>
        </w:rPr>
      </w:pPr>
      <w:r w:rsidRPr="00682398">
        <w:rPr>
          <w:rFonts w:ascii="Arial" w:hAnsi="Arial" w:cs="Arial"/>
          <w:i/>
          <w:iCs/>
        </w:rPr>
        <w:t>R.</w:t>
      </w:r>
      <w:r w:rsidR="009E12EB" w:rsidRPr="00682398">
        <w:rPr>
          <w:rFonts w:ascii="Arial" w:hAnsi="Arial" w:cs="Arial"/>
          <w:i/>
          <w:iCs/>
        </w:rPr>
        <w:t xml:space="preserve"> </w:t>
      </w:r>
      <w:r w:rsidR="009E12EB" w:rsidRPr="00682398">
        <w:rPr>
          <w:rFonts w:ascii="Arial" w:hAnsi="Arial" w:cs="Arial"/>
          <w:iCs/>
        </w:rPr>
        <w:t>c</w:t>
      </w:r>
      <w:r w:rsidR="009E12EB" w:rsidRPr="00682398">
        <w:rPr>
          <w:rFonts w:ascii="Arial" w:hAnsi="Arial" w:cs="Arial"/>
          <w:i/>
          <w:iCs/>
        </w:rPr>
        <w:t xml:space="preserve">. </w:t>
      </w:r>
      <w:r w:rsidRPr="00682398">
        <w:rPr>
          <w:rFonts w:ascii="Arial" w:hAnsi="Arial" w:cs="Arial"/>
          <w:i/>
          <w:iCs/>
        </w:rPr>
        <w:t>Corbert</w:t>
      </w:r>
      <w:r w:rsidR="009E12EB" w:rsidRPr="00682398">
        <w:rPr>
          <w:rFonts w:ascii="Arial" w:hAnsi="Arial" w:cs="Arial"/>
        </w:rPr>
        <w:t xml:space="preserve">, </w:t>
      </w:r>
      <w:r w:rsidRPr="00682398">
        <w:rPr>
          <w:rFonts w:ascii="Arial" w:hAnsi="Arial" w:cs="Arial"/>
        </w:rPr>
        <w:t>[1988] 1 R.C.S. 670</w:t>
      </w:r>
      <w:r w:rsidR="000922B2" w:rsidRPr="00682398">
        <w:rPr>
          <w:rFonts w:ascii="Arial" w:hAnsi="Arial" w:cs="Arial"/>
        </w:rPr>
        <w:tab/>
        <w:t>……………………………………………………</w:t>
      </w:r>
      <w:r w:rsidR="00D04625" w:rsidRPr="00682398">
        <w:rPr>
          <w:rFonts w:ascii="Arial" w:hAnsi="Arial" w:cs="Arial"/>
        </w:rPr>
        <w:t xml:space="preserve"> </w:t>
      </w:r>
      <w:r w:rsidR="00D12576" w:rsidRPr="006D73A6">
        <w:rPr>
          <w:rFonts w:ascii="Arial" w:hAnsi="Arial" w:cs="Arial"/>
          <w:lang w:val="en-CA"/>
        </w:rPr>
        <w:t>13</w:t>
      </w:r>
      <w:r w:rsidRPr="006D73A6">
        <w:rPr>
          <w:rFonts w:ascii="Arial" w:hAnsi="Arial" w:cs="Arial"/>
          <w:lang w:val="en-CA"/>
        </w:rPr>
        <w:t xml:space="preserve">      </w:t>
      </w:r>
      <w:r w:rsidR="00D12576" w:rsidRPr="006D73A6">
        <w:rPr>
          <w:rFonts w:ascii="Arial" w:hAnsi="Arial" w:cs="Arial"/>
          <w:lang w:val="en-CA"/>
        </w:rPr>
        <w:t xml:space="preserve">   </w:t>
      </w:r>
    </w:p>
    <w:p w14:paraId="5997B289" w14:textId="77777777" w:rsidR="000922B2" w:rsidRPr="006D73A6" w:rsidRDefault="000922B2">
      <w:pPr>
        <w:rPr>
          <w:rFonts w:ascii="Arial" w:hAnsi="Arial" w:cs="Arial"/>
          <w:i/>
          <w:iCs/>
          <w:lang w:val="en-CA"/>
        </w:rPr>
      </w:pPr>
    </w:p>
    <w:p w14:paraId="2BA90C96" w14:textId="77777777" w:rsidR="009E12EB" w:rsidRPr="00682398" w:rsidRDefault="00D12576">
      <w:pPr>
        <w:rPr>
          <w:rFonts w:ascii="Arial" w:hAnsi="Arial" w:cs="Arial"/>
          <w:lang w:val="en-CA"/>
        </w:rPr>
      </w:pPr>
      <w:r w:rsidRPr="006D73A6">
        <w:rPr>
          <w:rFonts w:ascii="Arial" w:hAnsi="Arial" w:cs="Arial"/>
          <w:i/>
          <w:iCs/>
          <w:lang w:val="en-CA"/>
        </w:rPr>
        <w:t>R.</w:t>
      </w:r>
      <w:r w:rsidR="009E12EB" w:rsidRPr="006D73A6">
        <w:rPr>
          <w:rFonts w:ascii="Arial" w:hAnsi="Arial" w:cs="Arial"/>
          <w:i/>
          <w:iCs/>
          <w:lang w:val="en-CA"/>
        </w:rPr>
        <w:t xml:space="preserve"> </w:t>
      </w:r>
      <w:r w:rsidR="009E12EB" w:rsidRPr="006D73A6">
        <w:rPr>
          <w:rFonts w:ascii="Arial" w:hAnsi="Arial" w:cs="Arial"/>
          <w:iCs/>
          <w:lang w:val="en-CA"/>
        </w:rPr>
        <w:t>c.</w:t>
      </w:r>
      <w:r w:rsidR="009E12EB" w:rsidRPr="006D73A6">
        <w:rPr>
          <w:rFonts w:ascii="Arial" w:hAnsi="Arial" w:cs="Arial"/>
          <w:i/>
          <w:iCs/>
          <w:lang w:val="en-CA"/>
        </w:rPr>
        <w:t xml:space="preserve"> </w:t>
      </w:r>
      <w:r w:rsidRPr="006D73A6">
        <w:rPr>
          <w:rFonts w:ascii="Arial" w:hAnsi="Arial" w:cs="Arial"/>
          <w:i/>
          <w:iCs/>
          <w:lang w:val="en-CA"/>
        </w:rPr>
        <w:t>Brooks</w:t>
      </w:r>
      <w:r w:rsidRPr="006D73A6">
        <w:rPr>
          <w:rFonts w:ascii="Arial" w:hAnsi="Arial" w:cs="Arial"/>
          <w:iCs/>
          <w:lang w:val="en-CA"/>
        </w:rPr>
        <w:t>, [2000]</w:t>
      </w:r>
      <w:r w:rsidR="009E12EB" w:rsidRPr="006D73A6">
        <w:rPr>
          <w:rFonts w:ascii="Arial" w:hAnsi="Arial" w:cs="Arial"/>
          <w:i/>
          <w:iCs/>
          <w:lang w:val="en-CA"/>
        </w:rPr>
        <w:t xml:space="preserve"> </w:t>
      </w:r>
      <w:r w:rsidRPr="006D73A6">
        <w:rPr>
          <w:rFonts w:ascii="Arial" w:hAnsi="Arial" w:cs="Arial"/>
          <w:lang w:val="en-CA"/>
        </w:rPr>
        <w:t>1 R.C.S. 237</w:t>
      </w:r>
      <w:r w:rsidR="00682398" w:rsidRPr="006D73A6">
        <w:rPr>
          <w:rFonts w:ascii="Arial" w:hAnsi="Arial" w:cs="Arial"/>
          <w:lang w:val="en-CA"/>
        </w:rPr>
        <w:tab/>
        <w:t>……</w:t>
      </w:r>
      <w:r w:rsidR="00682398" w:rsidRPr="00682398">
        <w:rPr>
          <w:rFonts w:ascii="Arial" w:hAnsi="Arial" w:cs="Arial"/>
          <w:lang w:val="en-CA"/>
        </w:rPr>
        <w:t>……………………………………………….</w:t>
      </w:r>
      <w:r w:rsidRPr="00682398">
        <w:rPr>
          <w:rFonts w:ascii="Arial" w:hAnsi="Arial" w:cs="Arial"/>
          <w:lang w:val="en-CA"/>
        </w:rPr>
        <w:t>19</w:t>
      </w:r>
    </w:p>
    <w:p w14:paraId="0F548FAA" w14:textId="77777777" w:rsidR="009E12EB" w:rsidRPr="00682398" w:rsidRDefault="009E12EB">
      <w:pPr>
        <w:rPr>
          <w:rFonts w:ascii="Arial" w:hAnsi="Arial" w:cs="Arial"/>
          <w:highlight w:val="yellow"/>
          <w:lang w:val="en-CA"/>
        </w:rPr>
      </w:pPr>
    </w:p>
    <w:p w14:paraId="3A1836F0" w14:textId="77777777" w:rsidR="009E12EB" w:rsidRPr="00682398" w:rsidRDefault="009E12EB">
      <w:pPr>
        <w:rPr>
          <w:rFonts w:ascii="Arial" w:hAnsi="Arial" w:cs="Arial"/>
          <w:highlight w:val="yellow"/>
          <w:lang w:val="en-CA"/>
        </w:rPr>
      </w:pPr>
    </w:p>
    <w:p w14:paraId="4E006848" w14:textId="77777777" w:rsidR="009E12EB" w:rsidRPr="00682398" w:rsidRDefault="009E12EB">
      <w:pPr>
        <w:rPr>
          <w:rFonts w:ascii="Arial" w:hAnsi="Arial" w:cs="Arial"/>
          <w:lang w:val="en-CA"/>
        </w:rPr>
      </w:pPr>
    </w:p>
    <w:p w14:paraId="00AD7CDC" w14:textId="77777777" w:rsidR="009E12EB" w:rsidRPr="00682398" w:rsidRDefault="009E12EB">
      <w:pPr>
        <w:spacing w:line="360" w:lineRule="auto"/>
        <w:ind w:firstLine="3"/>
        <w:jc w:val="center"/>
        <w:rPr>
          <w:rFonts w:ascii="Arial" w:hAnsi="Arial" w:cs="Arial"/>
        </w:rPr>
      </w:pPr>
      <w:r w:rsidRPr="00682398">
        <w:rPr>
          <w:rFonts w:ascii="Arial" w:hAnsi="Arial" w:cs="Arial"/>
          <w:b/>
          <w:bCs/>
          <w:u w:val="single"/>
        </w:rPr>
        <w:t>DOCTRINE</w:t>
      </w:r>
    </w:p>
    <w:p w14:paraId="1A9BAA36" w14:textId="77777777" w:rsidR="009E12EB" w:rsidRPr="00682398" w:rsidRDefault="009E12EB">
      <w:pPr>
        <w:jc w:val="both"/>
        <w:rPr>
          <w:rFonts w:ascii="Arial" w:hAnsi="Arial" w:cs="Arial"/>
        </w:rPr>
      </w:pPr>
    </w:p>
    <w:p w14:paraId="60DDAC7D" w14:textId="77777777" w:rsidR="009E12EB" w:rsidRPr="00682398" w:rsidRDefault="00D12576">
      <w:pPr>
        <w:jc w:val="both"/>
        <w:rPr>
          <w:rFonts w:ascii="Arial" w:hAnsi="Arial" w:cs="Arial"/>
        </w:rPr>
      </w:pPr>
      <w:r w:rsidRPr="00682398">
        <w:rPr>
          <w:rFonts w:ascii="Arial" w:hAnsi="Arial" w:cs="Arial"/>
        </w:rPr>
        <w:t>Tristan Desjardins</w:t>
      </w:r>
      <w:r w:rsidR="009E12EB" w:rsidRPr="00682398">
        <w:rPr>
          <w:rFonts w:ascii="Arial" w:hAnsi="Arial" w:cs="Arial"/>
        </w:rPr>
        <w:t xml:space="preserve">, </w:t>
      </w:r>
      <w:r w:rsidRPr="00682398">
        <w:rPr>
          <w:rFonts w:ascii="Arial" w:hAnsi="Arial" w:cs="Arial"/>
          <w:i/>
        </w:rPr>
        <w:t>L’appel en droit criminel et pénal</w:t>
      </w:r>
      <w:r w:rsidRPr="00682398">
        <w:rPr>
          <w:rFonts w:ascii="Arial" w:hAnsi="Arial" w:cs="Arial"/>
        </w:rPr>
        <w:t xml:space="preserve">, </w:t>
      </w:r>
      <w:r w:rsidRPr="00682398">
        <w:rPr>
          <w:rFonts w:ascii="Arial" w:hAnsi="Arial" w:cs="Arial"/>
          <w:iCs/>
        </w:rPr>
        <w:t>Montréal</w:t>
      </w:r>
      <w:r w:rsidR="009E12EB" w:rsidRPr="00682398">
        <w:rPr>
          <w:rFonts w:ascii="Arial" w:hAnsi="Arial" w:cs="Arial"/>
        </w:rPr>
        <w:t xml:space="preserve">, </w:t>
      </w:r>
    </w:p>
    <w:p w14:paraId="332F18B5" w14:textId="77777777" w:rsidR="009E12EB" w:rsidRDefault="009E12EB">
      <w:pPr>
        <w:ind w:firstLine="708"/>
        <w:jc w:val="both"/>
        <w:rPr>
          <w:rFonts w:ascii="Arial" w:hAnsi="Arial" w:cs="Arial"/>
        </w:rPr>
      </w:pPr>
      <w:r w:rsidRPr="00682398">
        <w:rPr>
          <w:rFonts w:ascii="Arial" w:hAnsi="Arial" w:cs="Arial"/>
        </w:rPr>
        <w:t xml:space="preserve">Éditions </w:t>
      </w:r>
      <w:r w:rsidR="00D12576" w:rsidRPr="00682398">
        <w:rPr>
          <w:rFonts w:ascii="Arial" w:hAnsi="Arial" w:cs="Arial"/>
        </w:rPr>
        <w:t>LexisNexis</w:t>
      </w:r>
      <w:r w:rsidR="00682398" w:rsidRPr="00682398">
        <w:rPr>
          <w:rFonts w:ascii="Arial" w:hAnsi="Arial" w:cs="Arial"/>
        </w:rPr>
        <w:t>, 2008</w:t>
      </w:r>
      <w:r w:rsidR="00682398" w:rsidRPr="00682398">
        <w:rPr>
          <w:rFonts w:ascii="Arial" w:hAnsi="Arial" w:cs="Arial"/>
        </w:rPr>
        <w:tab/>
        <w:t>…………………………………………………………….</w:t>
      </w:r>
      <w:r w:rsidR="00D12576" w:rsidRPr="00682398">
        <w:rPr>
          <w:rFonts w:ascii="Arial" w:hAnsi="Arial" w:cs="Arial"/>
        </w:rPr>
        <w:t>24</w:t>
      </w:r>
    </w:p>
    <w:p w14:paraId="30D39918" w14:textId="77777777" w:rsidR="009E12EB" w:rsidRDefault="009E12EB">
      <w:pPr>
        <w:ind w:firstLine="708"/>
        <w:jc w:val="both"/>
        <w:rPr>
          <w:rFonts w:ascii="Arial" w:hAnsi="Arial" w:cs="Arial"/>
        </w:rPr>
      </w:pPr>
    </w:p>
    <w:p w14:paraId="40A4F02E" w14:textId="77777777" w:rsidR="009B0DF8" w:rsidRDefault="009B0DF8" w:rsidP="00D12576">
      <w:pPr>
        <w:rPr>
          <w:rFonts w:ascii="Arial" w:hAnsi="Arial" w:cs="Arial"/>
          <w:sz w:val="32"/>
        </w:rPr>
      </w:pPr>
    </w:p>
    <w:p w14:paraId="129EF2F9" w14:textId="77777777" w:rsidR="009B0DF8" w:rsidRDefault="009B0DF8" w:rsidP="009B0DF8">
      <w:pPr>
        <w:ind w:firstLine="708"/>
        <w:rPr>
          <w:rFonts w:ascii="Arial" w:hAnsi="Arial" w:cs="Arial"/>
          <w:sz w:val="32"/>
        </w:rPr>
      </w:pPr>
    </w:p>
    <w:p w14:paraId="76DC0143" w14:textId="77777777" w:rsidR="00C43596" w:rsidRDefault="00C43596" w:rsidP="009B0DF8">
      <w:pPr>
        <w:ind w:firstLine="708"/>
        <w:rPr>
          <w:rFonts w:ascii="Arial" w:hAnsi="Arial" w:cs="Arial"/>
          <w:sz w:val="32"/>
        </w:rPr>
      </w:pPr>
    </w:p>
    <w:p w14:paraId="71295A21" w14:textId="77777777"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 cahier des sources est déposé au plus tard 30 jours avant l’audition (art. 46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5A738851" w14:textId="77777777" w:rsidR="008E4B7F" w:rsidRPr="008E4B7F" w:rsidRDefault="008E4B7F" w:rsidP="008E4B7F">
      <w:pPr>
        <w:rPr>
          <w:rFonts w:ascii="Arial" w:hAnsi="Arial" w:cs="Arial"/>
          <w:b/>
          <w:bCs/>
          <w:sz w:val="32"/>
        </w:rPr>
      </w:pPr>
    </w:p>
    <w:p w14:paraId="1D416DA9" w14:textId="77777777" w:rsidR="008E4B7F" w:rsidRDefault="008E4B7F">
      <w:pPr>
        <w:jc w:val="center"/>
        <w:rPr>
          <w:rFonts w:ascii="Arial" w:hAnsi="Arial" w:cs="Arial"/>
          <w:b/>
          <w:bCs/>
          <w:sz w:val="32"/>
          <w:u w:val="single"/>
        </w:rPr>
      </w:pPr>
    </w:p>
    <w:p w14:paraId="7218A4E3" w14:textId="77777777" w:rsidR="008E4B7F" w:rsidRDefault="008E4B7F">
      <w:pPr>
        <w:jc w:val="center"/>
        <w:rPr>
          <w:rFonts w:ascii="Arial" w:hAnsi="Arial" w:cs="Arial"/>
          <w:b/>
          <w:bCs/>
          <w:sz w:val="32"/>
          <w:u w:val="single"/>
        </w:rPr>
      </w:pPr>
    </w:p>
    <w:p w14:paraId="367A9705" w14:textId="77777777" w:rsidR="008E4B7F" w:rsidRDefault="008E4B7F">
      <w:pPr>
        <w:jc w:val="center"/>
        <w:rPr>
          <w:rFonts w:ascii="Arial" w:hAnsi="Arial" w:cs="Arial"/>
          <w:b/>
          <w:bCs/>
          <w:sz w:val="32"/>
          <w:u w:val="single"/>
        </w:rPr>
      </w:pPr>
    </w:p>
    <w:p w14:paraId="18006CB7" w14:textId="77777777" w:rsidR="008E4B7F" w:rsidRDefault="008E4B7F">
      <w:pPr>
        <w:jc w:val="center"/>
        <w:rPr>
          <w:rFonts w:ascii="Arial" w:hAnsi="Arial" w:cs="Arial"/>
          <w:b/>
          <w:bCs/>
          <w:sz w:val="32"/>
          <w:u w:val="single"/>
        </w:rPr>
      </w:pPr>
    </w:p>
    <w:p w14:paraId="63577069" w14:textId="77777777" w:rsidR="008E4B7F" w:rsidRDefault="008E4B7F">
      <w:pPr>
        <w:jc w:val="center"/>
        <w:rPr>
          <w:rFonts w:ascii="Arial" w:hAnsi="Arial" w:cs="Arial"/>
          <w:b/>
          <w:bCs/>
          <w:sz w:val="32"/>
          <w:u w:val="single"/>
        </w:rPr>
      </w:pPr>
    </w:p>
    <w:p w14:paraId="2C80545F" w14:textId="77777777" w:rsidR="008E4B7F" w:rsidRDefault="008E4B7F">
      <w:pPr>
        <w:jc w:val="center"/>
        <w:rPr>
          <w:rFonts w:ascii="Arial" w:hAnsi="Arial" w:cs="Arial"/>
          <w:b/>
          <w:bCs/>
          <w:sz w:val="32"/>
          <w:u w:val="single"/>
        </w:rPr>
      </w:pPr>
    </w:p>
    <w:p w14:paraId="52318D63" w14:textId="77777777" w:rsidR="008E4B7F" w:rsidRDefault="008E4B7F">
      <w:pPr>
        <w:jc w:val="center"/>
        <w:rPr>
          <w:rFonts w:ascii="Arial" w:hAnsi="Arial" w:cs="Arial"/>
          <w:b/>
          <w:bCs/>
          <w:sz w:val="32"/>
          <w:u w:val="single"/>
        </w:rPr>
      </w:pPr>
    </w:p>
    <w:p w14:paraId="5209F6BD" w14:textId="77777777" w:rsidR="008E4B7F" w:rsidRDefault="008E4B7F">
      <w:pPr>
        <w:jc w:val="center"/>
        <w:rPr>
          <w:rFonts w:ascii="Arial" w:hAnsi="Arial" w:cs="Arial"/>
          <w:b/>
          <w:bCs/>
          <w:sz w:val="32"/>
          <w:u w:val="single"/>
        </w:rPr>
      </w:pPr>
    </w:p>
    <w:p w14:paraId="634BA074" w14:textId="77777777" w:rsidR="008E4B7F" w:rsidRDefault="008E4B7F">
      <w:pPr>
        <w:jc w:val="center"/>
        <w:rPr>
          <w:rFonts w:ascii="Arial" w:hAnsi="Arial" w:cs="Arial"/>
          <w:b/>
          <w:bCs/>
          <w:sz w:val="32"/>
          <w:u w:val="single"/>
        </w:rPr>
      </w:pPr>
    </w:p>
    <w:p w14:paraId="67575C47" w14:textId="77777777" w:rsidR="008E4B7F" w:rsidRDefault="008E4B7F">
      <w:pPr>
        <w:jc w:val="center"/>
        <w:rPr>
          <w:rFonts w:ascii="Arial" w:hAnsi="Arial" w:cs="Arial"/>
          <w:b/>
          <w:bCs/>
          <w:sz w:val="32"/>
          <w:u w:val="single"/>
        </w:rPr>
      </w:pPr>
    </w:p>
    <w:p w14:paraId="1D7BFD57" w14:textId="77777777" w:rsidR="008E4B7F" w:rsidRDefault="008E4B7F">
      <w:pPr>
        <w:jc w:val="center"/>
        <w:rPr>
          <w:rFonts w:ascii="Arial" w:hAnsi="Arial" w:cs="Arial"/>
          <w:b/>
          <w:bCs/>
          <w:sz w:val="32"/>
          <w:u w:val="single"/>
        </w:rPr>
      </w:pPr>
    </w:p>
    <w:p w14:paraId="38B2BB83" w14:textId="77777777" w:rsidR="008E4B7F" w:rsidRDefault="008E4B7F">
      <w:pPr>
        <w:jc w:val="center"/>
        <w:rPr>
          <w:rFonts w:ascii="Arial" w:hAnsi="Arial" w:cs="Arial"/>
          <w:b/>
          <w:bCs/>
          <w:sz w:val="32"/>
          <w:u w:val="single"/>
        </w:rPr>
      </w:pPr>
    </w:p>
    <w:p w14:paraId="3BD06050" w14:textId="77777777"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14:paraId="440BC118" w14:textId="77777777" w:rsidR="009E12EB" w:rsidRDefault="009E12EB">
      <w:pPr>
        <w:jc w:val="center"/>
        <w:rPr>
          <w:rFonts w:ascii="Arial" w:hAnsi="Arial" w:cs="Arial"/>
          <w:b/>
          <w:bCs/>
          <w:sz w:val="32"/>
          <w:u w:val="single"/>
        </w:rPr>
      </w:pPr>
    </w:p>
    <w:p w14:paraId="11FB7C01" w14:textId="77777777" w:rsidR="009E12EB" w:rsidRDefault="009E12EB">
      <w:pPr>
        <w:jc w:val="center"/>
        <w:rPr>
          <w:rFonts w:ascii="Arial" w:hAnsi="Arial" w:cs="Arial"/>
          <w:b/>
          <w:bCs/>
          <w:sz w:val="32"/>
          <w:u w:val="single"/>
        </w:rPr>
      </w:pPr>
    </w:p>
    <w:p w14:paraId="77D0F45F" w14:textId="77777777" w:rsidR="008219D2" w:rsidRDefault="008219D2">
      <w:pPr>
        <w:jc w:val="center"/>
        <w:rPr>
          <w:rFonts w:ascii="Arial" w:hAnsi="Arial" w:cs="Arial"/>
          <w:b/>
          <w:iCs/>
        </w:rPr>
      </w:pPr>
    </w:p>
    <w:p w14:paraId="263BE1B1" w14:textId="77777777" w:rsidR="008219D2" w:rsidRDefault="008219D2">
      <w:pPr>
        <w:jc w:val="center"/>
        <w:rPr>
          <w:rFonts w:ascii="Arial" w:hAnsi="Arial" w:cs="Arial"/>
          <w:b/>
          <w:iCs/>
        </w:rPr>
      </w:pPr>
    </w:p>
    <w:p w14:paraId="624DFC78" w14:textId="77777777" w:rsidR="009E12EB" w:rsidRPr="008219D2" w:rsidRDefault="008219D2">
      <w:pPr>
        <w:jc w:val="center"/>
        <w:rPr>
          <w:rFonts w:ascii="Arial" w:hAnsi="Arial" w:cs="Arial"/>
          <w:b/>
          <w:bCs/>
          <w:sz w:val="32"/>
        </w:rPr>
      </w:pPr>
      <w:r>
        <w:rPr>
          <w:rFonts w:ascii="Arial" w:hAnsi="Arial" w:cs="Arial"/>
          <w:b/>
          <w:iCs/>
        </w:rPr>
        <w:t>(AUCUN DOCUMENT)</w:t>
      </w:r>
    </w:p>
    <w:p w14:paraId="64DB7822" w14:textId="77777777" w:rsidR="003D571E" w:rsidRDefault="003D571E">
      <w:pPr>
        <w:jc w:val="center"/>
        <w:rPr>
          <w:rFonts w:ascii="Arial" w:hAnsi="Arial" w:cs="Arial"/>
        </w:rPr>
      </w:pPr>
    </w:p>
    <w:p w14:paraId="529CA9CF" w14:textId="77777777" w:rsidR="00A8095E" w:rsidRDefault="00A8095E">
      <w:pPr>
        <w:jc w:val="center"/>
        <w:rPr>
          <w:rFonts w:ascii="Arial" w:hAnsi="Arial" w:cs="Arial"/>
        </w:rPr>
      </w:pPr>
    </w:p>
    <w:p w14:paraId="5F2B54E5" w14:textId="77777777" w:rsidR="00A8095E" w:rsidRDefault="00A8095E">
      <w:pPr>
        <w:jc w:val="center"/>
        <w:rPr>
          <w:rFonts w:ascii="Arial" w:hAnsi="Arial" w:cs="Arial"/>
        </w:rPr>
      </w:pPr>
    </w:p>
    <w:p w14:paraId="1C64C835" w14:textId="77777777" w:rsidR="00A8095E" w:rsidRDefault="00A8095E">
      <w:pPr>
        <w:jc w:val="center"/>
        <w:rPr>
          <w:rFonts w:ascii="Arial" w:hAnsi="Arial" w:cs="Arial"/>
        </w:rPr>
      </w:pPr>
    </w:p>
    <w:p w14:paraId="61616C1F" w14:textId="77777777" w:rsidR="00A8095E" w:rsidRDefault="00A8095E">
      <w:pPr>
        <w:jc w:val="center"/>
        <w:rPr>
          <w:rFonts w:ascii="Arial" w:hAnsi="Arial" w:cs="Arial"/>
        </w:rPr>
      </w:pPr>
    </w:p>
    <w:p w14:paraId="717DDD6A" w14:textId="77777777" w:rsidR="00A8095E" w:rsidRDefault="00A8095E">
      <w:pPr>
        <w:jc w:val="center"/>
        <w:rPr>
          <w:rFonts w:ascii="Arial" w:hAnsi="Arial" w:cs="Arial"/>
        </w:rPr>
      </w:pPr>
    </w:p>
    <w:p w14:paraId="04A42AE4" w14:textId="77777777" w:rsidR="00A8095E" w:rsidRDefault="00A8095E">
      <w:pPr>
        <w:jc w:val="center"/>
        <w:rPr>
          <w:rFonts w:ascii="Arial" w:hAnsi="Arial" w:cs="Arial"/>
        </w:rPr>
      </w:pPr>
    </w:p>
    <w:p w14:paraId="290E1837" w14:textId="77777777" w:rsidR="00A8095E" w:rsidRDefault="00A8095E">
      <w:pPr>
        <w:jc w:val="center"/>
        <w:rPr>
          <w:rFonts w:ascii="Arial" w:hAnsi="Arial" w:cs="Arial"/>
        </w:rPr>
      </w:pPr>
    </w:p>
    <w:p w14:paraId="1CC3AFFA" w14:textId="77777777" w:rsidR="00A8095E" w:rsidRDefault="00A8095E">
      <w:pPr>
        <w:jc w:val="center"/>
        <w:rPr>
          <w:rFonts w:ascii="Arial" w:hAnsi="Arial" w:cs="Arial"/>
        </w:rPr>
      </w:pPr>
    </w:p>
    <w:p w14:paraId="1A42D3ED" w14:textId="77777777" w:rsidR="00A8095E" w:rsidRDefault="00A8095E">
      <w:pPr>
        <w:jc w:val="center"/>
        <w:rPr>
          <w:rFonts w:ascii="Arial" w:hAnsi="Arial" w:cs="Arial"/>
        </w:rPr>
      </w:pPr>
    </w:p>
    <w:p w14:paraId="10C8F73A" w14:textId="77777777" w:rsidR="00A8095E" w:rsidRDefault="00A8095E">
      <w:pPr>
        <w:jc w:val="center"/>
        <w:rPr>
          <w:rFonts w:ascii="Arial" w:hAnsi="Arial" w:cs="Arial"/>
        </w:rPr>
      </w:pPr>
    </w:p>
    <w:p w14:paraId="08C13488" w14:textId="77777777" w:rsidR="00A8095E" w:rsidRDefault="00A8095E">
      <w:pPr>
        <w:jc w:val="center"/>
        <w:rPr>
          <w:rFonts w:ascii="Arial" w:hAnsi="Arial" w:cs="Arial"/>
        </w:rPr>
      </w:pPr>
    </w:p>
    <w:p w14:paraId="7708EB51" w14:textId="77777777" w:rsidR="00A8095E" w:rsidRDefault="00A8095E">
      <w:pPr>
        <w:jc w:val="center"/>
        <w:rPr>
          <w:rFonts w:ascii="Arial" w:hAnsi="Arial" w:cs="Arial"/>
        </w:rPr>
      </w:pPr>
    </w:p>
    <w:p w14:paraId="2C387F2F" w14:textId="77777777" w:rsidR="00A8095E" w:rsidRDefault="00A8095E">
      <w:pPr>
        <w:jc w:val="center"/>
        <w:rPr>
          <w:rFonts w:ascii="Arial" w:hAnsi="Arial" w:cs="Arial"/>
        </w:rPr>
      </w:pPr>
    </w:p>
    <w:p w14:paraId="0E73F230" w14:textId="77777777" w:rsidR="00A8095E" w:rsidRDefault="00A8095E">
      <w:pPr>
        <w:jc w:val="center"/>
        <w:rPr>
          <w:rFonts w:ascii="Arial" w:hAnsi="Arial" w:cs="Arial"/>
        </w:rPr>
      </w:pPr>
    </w:p>
    <w:p w14:paraId="111ED330" w14:textId="77777777" w:rsidR="00A8095E" w:rsidRDefault="00A8095E">
      <w:pPr>
        <w:jc w:val="center"/>
        <w:rPr>
          <w:rFonts w:ascii="Arial" w:hAnsi="Arial" w:cs="Arial"/>
        </w:rPr>
      </w:pPr>
    </w:p>
    <w:p w14:paraId="6698914E" w14:textId="77777777" w:rsidR="00A8095E" w:rsidRDefault="00A8095E">
      <w:pPr>
        <w:jc w:val="center"/>
        <w:rPr>
          <w:rFonts w:ascii="Arial" w:hAnsi="Arial" w:cs="Arial"/>
        </w:rPr>
      </w:pPr>
    </w:p>
    <w:p w14:paraId="060B585F" w14:textId="77777777" w:rsidR="00A8095E" w:rsidRDefault="00A8095E">
      <w:pPr>
        <w:jc w:val="center"/>
        <w:rPr>
          <w:rFonts w:ascii="Arial" w:hAnsi="Arial" w:cs="Arial"/>
        </w:rPr>
      </w:pPr>
    </w:p>
    <w:p w14:paraId="7C49F1BA" w14:textId="77777777" w:rsidR="00A8095E" w:rsidRDefault="00A8095E">
      <w:pPr>
        <w:jc w:val="center"/>
        <w:rPr>
          <w:rFonts w:ascii="Arial" w:hAnsi="Arial" w:cs="Arial"/>
        </w:rPr>
      </w:pPr>
    </w:p>
    <w:p w14:paraId="3BCB55C5" w14:textId="77777777" w:rsidR="00A8095E" w:rsidRDefault="00A8095E">
      <w:pPr>
        <w:jc w:val="center"/>
        <w:rPr>
          <w:rFonts w:ascii="Arial" w:hAnsi="Arial" w:cs="Arial"/>
        </w:rPr>
      </w:pPr>
    </w:p>
    <w:p w14:paraId="02A6414F" w14:textId="77777777" w:rsidR="008E4B7F" w:rsidRDefault="008E4B7F">
      <w:pPr>
        <w:jc w:val="center"/>
        <w:rPr>
          <w:rFonts w:ascii="Arial" w:hAnsi="Arial" w:cs="Arial"/>
        </w:rPr>
      </w:pPr>
    </w:p>
    <w:p w14:paraId="3F2425E7" w14:textId="77777777" w:rsidR="00A8095E" w:rsidRDefault="00A8095E">
      <w:pPr>
        <w:jc w:val="center"/>
        <w:rPr>
          <w:rFonts w:ascii="Arial" w:hAnsi="Arial" w:cs="Arial"/>
        </w:rPr>
      </w:pPr>
    </w:p>
    <w:p w14:paraId="68CEDD38" w14:textId="77777777" w:rsidR="00A8095E" w:rsidRDefault="00A8095E">
      <w:pPr>
        <w:jc w:val="center"/>
        <w:rPr>
          <w:rFonts w:ascii="Arial" w:hAnsi="Arial" w:cs="Arial"/>
        </w:rPr>
      </w:pPr>
    </w:p>
    <w:p w14:paraId="63099711" w14:textId="77777777" w:rsidR="00A8095E" w:rsidRDefault="00A8095E">
      <w:pPr>
        <w:jc w:val="center"/>
        <w:rPr>
          <w:rFonts w:ascii="Arial" w:hAnsi="Arial" w:cs="Arial"/>
        </w:rPr>
      </w:pPr>
    </w:p>
    <w:p w14:paraId="01F54C55" w14:textId="77777777" w:rsidR="00A8095E" w:rsidRDefault="00A8095E">
      <w:pPr>
        <w:jc w:val="center"/>
        <w:rPr>
          <w:rFonts w:ascii="Arial" w:hAnsi="Arial" w:cs="Arial"/>
        </w:rPr>
      </w:pPr>
    </w:p>
    <w:p w14:paraId="3A7E1499" w14:textId="77777777" w:rsidR="00A8095E" w:rsidRDefault="00A8095E">
      <w:pPr>
        <w:jc w:val="center"/>
        <w:rPr>
          <w:rFonts w:ascii="Arial" w:hAnsi="Arial" w:cs="Arial"/>
        </w:rPr>
      </w:pPr>
    </w:p>
    <w:p w14:paraId="11E90283" w14:textId="77777777" w:rsidR="00A8095E" w:rsidRDefault="00A8095E">
      <w:pPr>
        <w:jc w:val="center"/>
        <w:rPr>
          <w:rFonts w:ascii="Arial" w:hAnsi="Arial" w:cs="Arial"/>
        </w:rPr>
      </w:pPr>
    </w:p>
    <w:p w14:paraId="3312064D" w14:textId="77777777" w:rsidR="008E4B7F" w:rsidRDefault="008E4B7F" w:rsidP="008E4B7F">
      <w:pPr>
        <w:jc w:val="center"/>
        <w:rPr>
          <w:rFonts w:ascii="Arial" w:hAnsi="Arial" w:cs="Arial"/>
        </w:rPr>
      </w:pPr>
    </w:p>
    <w:p w14:paraId="55887FFA" w14:textId="77777777" w:rsidR="008E4B7F" w:rsidRDefault="008E4B7F" w:rsidP="008E4B7F">
      <w:pPr>
        <w:jc w:val="center"/>
        <w:rPr>
          <w:rFonts w:ascii="Arial" w:hAnsi="Arial" w:cs="Arial"/>
        </w:rPr>
      </w:pPr>
    </w:p>
    <w:p w14:paraId="70A28903" w14:textId="77777777" w:rsidR="008E4B7F" w:rsidRDefault="008E4B7F" w:rsidP="008E4B7F">
      <w:pPr>
        <w:jc w:val="center"/>
        <w:rPr>
          <w:rFonts w:ascii="Arial" w:hAnsi="Arial" w:cs="Arial"/>
        </w:rPr>
      </w:pPr>
    </w:p>
    <w:p w14:paraId="266F2736" w14:textId="77777777" w:rsidR="008E4B7F" w:rsidRDefault="008E4B7F" w:rsidP="008E4B7F">
      <w:pPr>
        <w:jc w:val="center"/>
        <w:rPr>
          <w:rFonts w:ascii="Arial" w:hAnsi="Arial" w:cs="Arial"/>
        </w:rPr>
      </w:pPr>
    </w:p>
    <w:p w14:paraId="1140047B" w14:textId="77777777" w:rsidR="008E4B7F" w:rsidRDefault="008E4B7F" w:rsidP="008E4B7F">
      <w:pPr>
        <w:jc w:val="center"/>
        <w:rPr>
          <w:rFonts w:ascii="Arial" w:hAnsi="Arial" w:cs="Arial"/>
        </w:rPr>
      </w:pPr>
    </w:p>
    <w:p w14:paraId="5FF8AF8F" w14:textId="77777777" w:rsidR="008E4B7F" w:rsidRDefault="008E4B7F" w:rsidP="008E4B7F">
      <w:pPr>
        <w:jc w:val="center"/>
        <w:rPr>
          <w:rFonts w:ascii="Arial" w:hAnsi="Arial" w:cs="Arial"/>
        </w:rPr>
      </w:pPr>
    </w:p>
    <w:p w14:paraId="6273E8B9" w14:textId="77777777" w:rsidR="008E4B7F" w:rsidRDefault="008E4B7F" w:rsidP="008E4B7F">
      <w:pPr>
        <w:jc w:val="center"/>
        <w:rPr>
          <w:rFonts w:ascii="Arial" w:hAnsi="Arial" w:cs="Arial"/>
        </w:rPr>
      </w:pPr>
    </w:p>
    <w:p w14:paraId="13B3F101" w14:textId="77777777" w:rsidR="008E4B7F" w:rsidRDefault="008E4B7F" w:rsidP="008E4B7F">
      <w:pPr>
        <w:jc w:val="center"/>
        <w:rPr>
          <w:rFonts w:ascii="Arial" w:hAnsi="Arial" w:cs="Arial"/>
        </w:rPr>
      </w:pPr>
    </w:p>
    <w:p w14:paraId="79316723" w14:textId="77777777" w:rsidR="008E4B7F" w:rsidRDefault="008E4B7F" w:rsidP="008E4B7F">
      <w:pPr>
        <w:jc w:val="center"/>
        <w:rPr>
          <w:rFonts w:ascii="Arial" w:hAnsi="Arial" w:cs="Arial"/>
        </w:rPr>
      </w:pPr>
    </w:p>
    <w:p w14:paraId="774E9742" w14:textId="77777777" w:rsidR="008E4B7F" w:rsidRDefault="008E4B7F" w:rsidP="008E4B7F">
      <w:pPr>
        <w:jc w:val="center"/>
        <w:rPr>
          <w:rFonts w:ascii="Arial" w:hAnsi="Arial" w:cs="Arial"/>
        </w:rPr>
      </w:pPr>
    </w:p>
    <w:p w14:paraId="1D0DAE66" w14:textId="77777777" w:rsidR="008E4B7F" w:rsidRDefault="008E4B7F" w:rsidP="008E4B7F">
      <w:pPr>
        <w:jc w:val="center"/>
        <w:rPr>
          <w:rFonts w:ascii="Arial" w:hAnsi="Arial" w:cs="Arial"/>
        </w:rPr>
      </w:pPr>
    </w:p>
    <w:p w14:paraId="30E8366E" w14:textId="77777777" w:rsidR="008E4B7F" w:rsidRDefault="008E4B7F" w:rsidP="008E4B7F">
      <w:pPr>
        <w:jc w:val="center"/>
        <w:rPr>
          <w:rFonts w:ascii="Arial" w:hAnsi="Arial" w:cs="Arial"/>
        </w:rPr>
      </w:pPr>
    </w:p>
    <w:p w14:paraId="577CD65A" w14:textId="77777777"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14:paraId="6B3823F8" w14:textId="77777777" w:rsidR="009E12EB" w:rsidRDefault="009E12EB">
      <w:pPr>
        <w:jc w:val="center"/>
        <w:rPr>
          <w:rFonts w:ascii="Arial" w:hAnsi="Arial" w:cs="Arial"/>
          <w:b/>
          <w:bCs/>
          <w:sz w:val="32"/>
          <w:u w:val="single"/>
        </w:rPr>
      </w:pPr>
    </w:p>
    <w:p w14:paraId="63C8C2CC" w14:textId="77777777"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[les feuilles de l'annexe II sont imprimées recto verso (41g)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27E606EB" w14:textId="77777777" w:rsidR="009E12EB" w:rsidRDefault="009E12EB" w:rsidP="00774C30">
      <w:pPr>
        <w:rPr>
          <w:rFonts w:ascii="Arial" w:hAnsi="Arial" w:cs="Arial"/>
        </w:rPr>
      </w:pPr>
    </w:p>
    <w:p w14:paraId="3EA4340C"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3C6D7F8F" w14:textId="77777777" w:rsidR="009E12EB" w:rsidRDefault="009E12EB">
      <w:pPr>
        <w:jc w:val="both"/>
        <w:rPr>
          <w:rFonts w:ascii="Arial" w:hAnsi="Arial" w:cs="Arial"/>
        </w:rPr>
      </w:pPr>
    </w:p>
    <w:p w14:paraId="4FC36A90" w14:textId="77777777" w:rsidR="009E12EB" w:rsidRPr="00DD3608" w:rsidRDefault="002A4CFB">
      <w:pPr>
        <w:jc w:val="both"/>
        <w:rPr>
          <w:rFonts w:ascii="Arial" w:hAnsi="Arial" w:cs="Arial"/>
        </w:rPr>
      </w:pPr>
      <w:r>
        <w:rPr>
          <w:rFonts w:ascii="Arial" w:hAnsi="Arial" w:cs="Arial"/>
        </w:rPr>
        <w:t>Avis d’appel amendé 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[date de l'acte de procédure]</w:t>
      </w:r>
      <w:r w:rsidR="00B1761F">
        <w:rPr>
          <w:rFonts w:ascii="Arial" w:hAnsi="Arial" w:cs="Arial"/>
          <w:iCs/>
        </w:rPr>
        <w:fldChar w:fldCharType="end"/>
      </w:r>
    </w:p>
    <w:p w14:paraId="16DBF972" w14:textId="74C22147"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6B4E5938" wp14:editId="19A547D9">
                <wp:simplePos x="0" y="0"/>
                <wp:positionH relativeFrom="column">
                  <wp:posOffset>0</wp:posOffset>
                </wp:positionH>
                <wp:positionV relativeFrom="paragraph">
                  <wp:posOffset>45720</wp:posOffset>
                </wp:positionV>
                <wp:extent cx="5943600" cy="0"/>
                <wp:effectExtent l="13970" t="10160" r="5080" b="889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31B3"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U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5NL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VLfFHBMC&#10;AAApBAAADgAAAAAAAAAAAAAAAAAuAgAAZHJzL2Uyb0RvYy54bWxQSwECLQAUAAYACAAAACEAYctX&#10;1NkAAAAEAQAADwAAAAAAAAAAAAAAAABtBAAAZHJzL2Rvd25yZXYueG1sUEsFBgAAAAAEAAQA8wAA&#10;AHMFAAAAAA==&#10;"/>
            </w:pict>
          </mc:Fallback>
        </mc:AlternateContent>
      </w:r>
    </w:p>
    <w:p w14:paraId="0FFD49CF" w14:textId="77777777" w:rsidR="009E12EB" w:rsidRDefault="009E12EB">
      <w:pPr>
        <w:ind w:firstLine="708"/>
        <w:jc w:val="center"/>
        <w:rPr>
          <w:rFonts w:ascii="Arial" w:hAnsi="Arial" w:cs="Arial"/>
          <w:i/>
          <w:iCs/>
        </w:rPr>
      </w:pPr>
    </w:p>
    <w:p w14:paraId="030530F1" w14:textId="77777777"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[joindre l'acte de procédure]</w:t>
      </w:r>
      <w:r>
        <w:rPr>
          <w:rFonts w:ascii="Arial" w:hAnsi="Arial" w:cs="Arial"/>
          <w:iCs/>
        </w:rPr>
        <w:fldChar w:fldCharType="end"/>
      </w:r>
    </w:p>
    <w:p w14:paraId="79333D80" w14:textId="77777777" w:rsidR="00DC1DB2" w:rsidRDefault="00DC1DB2" w:rsidP="00491D52">
      <w:pPr>
        <w:jc w:val="center"/>
        <w:rPr>
          <w:rFonts w:ascii="Arial" w:hAnsi="Arial" w:cs="Arial"/>
          <w:b/>
          <w:bCs/>
          <w:sz w:val="32"/>
          <w:u w:val="single"/>
        </w:rPr>
      </w:pPr>
    </w:p>
    <w:p w14:paraId="3DCB614C" w14:textId="77777777" w:rsidR="00DC1DB2" w:rsidRDefault="00DC1DB2" w:rsidP="00491D52">
      <w:pPr>
        <w:jc w:val="center"/>
        <w:rPr>
          <w:rFonts w:ascii="Arial" w:hAnsi="Arial" w:cs="Arial"/>
          <w:b/>
          <w:bCs/>
          <w:sz w:val="32"/>
          <w:u w:val="single"/>
        </w:rPr>
      </w:pPr>
    </w:p>
    <w:p w14:paraId="3E606C83" w14:textId="77777777" w:rsidR="00DC1DB2" w:rsidRDefault="00DC1DB2" w:rsidP="00491D52">
      <w:pPr>
        <w:jc w:val="center"/>
        <w:rPr>
          <w:rFonts w:ascii="Arial" w:hAnsi="Arial" w:cs="Arial"/>
          <w:b/>
          <w:bCs/>
          <w:sz w:val="32"/>
          <w:u w:val="single"/>
        </w:rPr>
      </w:pPr>
    </w:p>
    <w:p w14:paraId="142FB782" w14:textId="77777777" w:rsidR="00DC1DB2" w:rsidRDefault="00DC1DB2" w:rsidP="00491D52">
      <w:pPr>
        <w:jc w:val="center"/>
        <w:rPr>
          <w:rFonts w:ascii="Arial" w:hAnsi="Arial" w:cs="Arial"/>
          <w:b/>
          <w:bCs/>
          <w:sz w:val="32"/>
          <w:u w:val="single"/>
        </w:rPr>
      </w:pPr>
    </w:p>
    <w:p w14:paraId="059FA882" w14:textId="77777777" w:rsidR="00DC1DB2" w:rsidRDefault="00DC1DB2" w:rsidP="00491D52">
      <w:pPr>
        <w:jc w:val="center"/>
        <w:rPr>
          <w:rFonts w:ascii="Arial" w:hAnsi="Arial" w:cs="Arial"/>
          <w:b/>
          <w:bCs/>
          <w:sz w:val="32"/>
          <w:u w:val="single"/>
        </w:rPr>
      </w:pPr>
    </w:p>
    <w:p w14:paraId="59103221" w14:textId="77777777" w:rsidR="00DA43D0" w:rsidRDefault="00DA43D0" w:rsidP="00DA43D0">
      <w:pPr>
        <w:rPr>
          <w:rFonts w:ascii="Arial" w:hAnsi="Arial" w:cs="Arial"/>
          <w:b/>
          <w:bCs/>
          <w:sz w:val="32"/>
          <w:u w:val="single"/>
        </w:rPr>
      </w:pPr>
    </w:p>
    <w:p w14:paraId="5D6010F3" w14:textId="77777777" w:rsidR="002F683C" w:rsidRDefault="002F683C" w:rsidP="00DA43D0">
      <w:pPr>
        <w:rPr>
          <w:rFonts w:ascii="Arial" w:hAnsi="Arial" w:cs="Arial"/>
          <w:b/>
          <w:bCs/>
          <w:sz w:val="32"/>
          <w:u w:val="single"/>
        </w:rPr>
      </w:pPr>
    </w:p>
    <w:p w14:paraId="497728DF" w14:textId="77777777" w:rsidR="00DA43D0" w:rsidRDefault="00DA43D0" w:rsidP="00491D52">
      <w:pPr>
        <w:jc w:val="center"/>
        <w:rPr>
          <w:rFonts w:ascii="Arial" w:hAnsi="Arial" w:cs="Arial"/>
          <w:b/>
          <w:bCs/>
          <w:sz w:val="32"/>
          <w:u w:val="single"/>
        </w:rPr>
      </w:pPr>
    </w:p>
    <w:p w14:paraId="7B67D0BE" w14:textId="77777777" w:rsidR="00DA43D0" w:rsidRDefault="00DA43D0" w:rsidP="00491D52">
      <w:pPr>
        <w:jc w:val="center"/>
        <w:rPr>
          <w:rFonts w:ascii="Arial" w:hAnsi="Arial" w:cs="Arial"/>
          <w:b/>
          <w:bCs/>
          <w:sz w:val="32"/>
          <w:u w:val="single"/>
        </w:rPr>
      </w:pPr>
    </w:p>
    <w:p w14:paraId="58C01224" w14:textId="77777777" w:rsidR="00DC1DB2" w:rsidRDefault="00DC1DB2" w:rsidP="00491D52">
      <w:pPr>
        <w:jc w:val="center"/>
        <w:rPr>
          <w:rFonts w:ascii="Arial" w:hAnsi="Arial" w:cs="Arial"/>
          <w:b/>
          <w:bCs/>
          <w:sz w:val="32"/>
          <w:u w:val="single"/>
        </w:rPr>
      </w:pPr>
    </w:p>
    <w:p w14:paraId="5B84D880" w14:textId="77777777" w:rsidR="00DC1DB2" w:rsidRDefault="00DC1DB2" w:rsidP="00491D52">
      <w:pPr>
        <w:jc w:val="center"/>
        <w:rPr>
          <w:rFonts w:ascii="Arial" w:hAnsi="Arial" w:cs="Arial"/>
          <w:b/>
          <w:bCs/>
          <w:sz w:val="32"/>
          <w:u w:val="single"/>
        </w:rPr>
      </w:pPr>
    </w:p>
    <w:p w14:paraId="12729625" w14:textId="77777777" w:rsidR="00DC1DB2" w:rsidRDefault="00DC1DB2" w:rsidP="00491D52">
      <w:pPr>
        <w:jc w:val="center"/>
        <w:rPr>
          <w:rFonts w:ascii="Arial" w:hAnsi="Arial" w:cs="Arial"/>
          <w:b/>
          <w:bCs/>
          <w:sz w:val="32"/>
          <w:u w:val="single"/>
        </w:rPr>
      </w:pPr>
    </w:p>
    <w:p w14:paraId="50F6D5A5" w14:textId="77777777"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14:paraId="286EEA5E" w14:textId="77777777" w:rsidR="00DC1DB2" w:rsidRDefault="00DC1DB2" w:rsidP="00DC1DB2">
      <w:pPr>
        <w:jc w:val="center"/>
        <w:rPr>
          <w:rFonts w:ascii="Arial" w:hAnsi="Arial" w:cs="Arial"/>
          <w:b/>
          <w:bCs/>
          <w:sz w:val="32"/>
          <w:u w:val="single"/>
        </w:rPr>
      </w:pPr>
    </w:p>
    <w:p w14:paraId="4221E04E" w14:textId="77777777" w:rsidR="00DC1DB2" w:rsidRDefault="00DC1DB2" w:rsidP="00DC1DB2">
      <w:pPr>
        <w:jc w:val="center"/>
        <w:rPr>
          <w:rFonts w:ascii="Arial" w:hAnsi="Arial" w:cs="Arial"/>
          <w:b/>
          <w:bCs/>
          <w:sz w:val="32"/>
          <w:u w:val="single"/>
        </w:rPr>
      </w:pPr>
    </w:p>
    <w:p w14:paraId="28A6E71B" w14:textId="77777777" w:rsidR="00DC1DB2" w:rsidRDefault="00DC1DB2" w:rsidP="00DC1DB2">
      <w:pPr>
        <w:jc w:val="center"/>
        <w:rPr>
          <w:rFonts w:ascii="Arial" w:hAnsi="Arial" w:cs="Arial"/>
          <w:b/>
          <w:bCs/>
          <w:sz w:val="32"/>
          <w:u w:val="single"/>
        </w:rPr>
      </w:pPr>
    </w:p>
    <w:p w14:paraId="25FCB753" w14:textId="77777777" w:rsidR="00DC1DB2" w:rsidRDefault="00DC1DB2" w:rsidP="00DC1DB2">
      <w:pPr>
        <w:jc w:val="center"/>
        <w:rPr>
          <w:rFonts w:ascii="Arial" w:hAnsi="Arial" w:cs="Arial"/>
          <w:b/>
          <w:bCs/>
          <w:sz w:val="32"/>
          <w:u w:val="single"/>
        </w:rPr>
      </w:pPr>
    </w:p>
    <w:p w14:paraId="6B11ADB0" w14:textId="77777777" w:rsidR="00DC1DB2" w:rsidRDefault="00DC1DB2" w:rsidP="00DC1DB2">
      <w:pPr>
        <w:jc w:val="center"/>
        <w:rPr>
          <w:rFonts w:ascii="Arial" w:hAnsi="Arial" w:cs="Arial"/>
          <w:b/>
          <w:bCs/>
          <w:sz w:val="32"/>
          <w:u w:val="single"/>
        </w:rPr>
      </w:pPr>
    </w:p>
    <w:p w14:paraId="20411E2B" w14:textId="77777777" w:rsidR="00DC1DB2" w:rsidRDefault="00DC1DB2" w:rsidP="00DC1DB2">
      <w:pPr>
        <w:jc w:val="center"/>
        <w:rPr>
          <w:rFonts w:ascii="Arial" w:hAnsi="Arial" w:cs="Arial"/>
          <w:b/>
          <w:bCs/>
          <w:sz w:val="32"/>
          <w:u w:val="single"/>
        </w:rPr>
      </w:pPr>
    </w:p>
    <w:p w14:paraId="7D2F1A61" w14:textId="77777777" w:rsidR="00DC1DB2" w:rsidRDefault="00DC1DB2" w:rsidP="00DC1DB2">
      <w:pPr>
        <w:jc w:val="center"/>
        <w:rPr>
          <w:rFonts w:ascii="Arial" w:hAnsi="Arial" w:cs="Arial"/>
          <w:b/>
          <w:bCs/>
          <w:sz w:val="32"/>
          <w:u w:val="single"/>
        </w:rPr>
      </w:pPr>
    </w:p>
    <w:p w14:paraId="1313F560" w14:textId="77777777" w:rsidR="00DC1DB2" w:rsidRDefault="00DC1DB2" w:rsidP="00DC1DB2">
      <w:pPr>
        <w:jc w:val="center"/>
        <w:rPr>
          <w:rFonts w:ascii="Arial" w:hAnsi="Arial" w:cs="Arial"/>
          <w:b/>
          <w:bCs/>
          <w:sz w:val="32"/>
          <w:u w:val="single"/>
        </w:rPr>
      </w:pPr>
    </w:p>
    <w:p w14:paraId="7FB91A58" w14:textId="77777777" w:rsidR="00DC1DB2" w:rsidRDefault="00DC1DB2" w:rsidP="00DC1DB2">
      <w:pPr>
        <w:jc w:val="center"/>
        <w:rPr>
          <w:rFonts w:ascii="Arial" w:hAnsi="Arial" w:cs="Arial"/>
          <w:b/>
          <w:bCs/>
          <w:sz w:val="32"/>
          <w:u w:val="single"/>
        </w:rPr>
      </w:pPr>
    </w:p>
    <w:p w14:paraId="7B34A431" w14:textId="77777777" w:rsidR="00DC1DB2" w:rsidRDefault="00DC1DB2" w:rsidP="00DC1DB2">
      <w:pPr>
        <w:jc w:val="center"/>
        <w:rPr>
          <w:rFonts w:ascii="Arial" w:hAnsi="Arial" w:cs="Arial"/>
          <w:b/>
          <w:bCs/>
          <w:sz w:val="32"/>
          <w:u w:val="single"/>
        </w:rPr>
      </w:pPr>
    </w:p>
    <w:p w14:paraId="2D8BE051" w14:textId="77777777" w:rsidR="00DC1DB2" w:rsidRDefault="00DC1DB2" w:rsidP="00DC1DB2">
      <w:pPr>
        <w:jc w:val="center"/>
        <w:rPr>
          <w:rFonts w:ascii="Arial" w:hAnsi="Arial" w:cs="Arial"/>
          <w:b/>
          <w:bCs/>
          <w:sz w:val="32"/>
          <w:u w:val="single"/>
        </w:rPr>
      </w:pPr>
    </w:p>
    <w:p w14:paraId="6A294848" w14:textId="77777777" w:rsidR="00DC1DB2" w:rsidRDefault="00DC1DB2" w:rsidP="00DC1DB2">
      <w:pPr>
        <w:jc w:val="center"/>
        <w:rPr>
          <w:rFonts w:ascii="Arial" w:hAnsi="Arial" w:cs="Arial"/>
          <w:b/>
          <w:bCs/>
          <w:sz w:val="32"/>
          <w:u w:val="single"/>
        </w:rPr>
      </w:pPr>
    </w:p>
    <w:p w14:paraId="4CC6EF96" w14:textId="77777777" w:rsidR="00DC1DB2" w:rsidRDefault="00DC1DB2" w:rsidP="00DC1DB2">
      <w:pPr>
        <w:jc w:val="center"/>
        <w:rPr>
          <w:rFonts w:ascii="Arial" w:hAnsi="Arial" w:cs="Arial"/>
          <w:b/>
          <w:bCs/>
          <w:sz w:val="32"/>
          <w:u w:val="single"/>
        </w:rPr>
      </w:pPr>
    </w:p>
    <w:p w14:paraId="06E229E2" w14:textId="77777777" w:rsidR="00DC1DB2" w:rsidRDefault="00DC1DB2" w:rsidP="00DC1DB2">
      <w:pPr>
        <w:jc w:val="center"/>
        <w:rPr>
          <w:rFonts w:ascii="Arial" w:hAnsi="Arial" w:cs="Arial"/>
          <w:b/>
          <w:bCs/>
          <w:sz w:val="32"/>
          <w:u w:val="single"/>
        </w:rPr>
      </w:pPr>
    </w:p>
    <w:p w14:paraId="2D6D7528" w14:textId="77777777" w:rsidR="00DC1DB2" w:rsidRDefault="00DC1DB2" w:rsidP="00DC1DB2">
      <w:pPr>
        <w:jc w:val="center"/>
        <w:rPr>
          <w:rFonts w:ascii="Arial" w:hAnsi="Arial" w:cs="Arial"/>
          <w:b/>
          <w:bCs/>
          <w:sz w:val="32"/>
          <w:u w:val="single"/>
        </w:rPr>
      </w:pPr>
    </w:p>
    <w:p w14:paraId="5B343FE5" w14:textId="77777777" w:rsidR="00DC1DB2" w:rsidRDefault="00DC1DB2" w:rsidP="00DC1DB2">
      <w:pPr>
        <w:jc w:val="center"/>
        <w:rPr>
          <w:rFonts w:ascii="Arial" w:hAnsi="Arial" w:cs="Arial"/>
          <w:b/>
          <w:bCs/>
          <w:sz w:val="32"/>
          <w:u w:val="single"/>
        </w:rPr>
      </w:pPr>
    </w:p>
    <w:p w14:paraId="7E840F27" w14:textId="77777777" w:rsidR="00DC1DB2" w:rsidRDefault="00DC1DB2" w:rsidP="00DC1DB2">
      <w:pPr>
        <w:jc w:val="center"/>
        <w:rPr>
          <w:rFonts w:ascii="Arial" w:hAnsi="Arial" w:cs="Arial"/>
          <w:b/>
          <w:bCs/>
          <w:sz w:val="32"/>
          <w:u w:val="single"/>
        </w:rPr>
      </w:pPr>
    </w:p>
    <w:p w14:paraId="2B4638A4" w14:textId="77777777" w:rsidR="00DC1DB2" w:rsidRDefault="00DC1DB2" w:rsidP="00DC1DB2">
      <w:pPr>
        <w:jc w:val="center"/>
        <w:rPr>
          <w:rFonts w:ascii="Arial" w:hAnsi="Arial" w:cs="Arial"/>
          <w:b/>
          <w:bCs/>
          <w:sz w:val="32"/>
          <w:u w:val="single"/>
        </w:rPr>
      </w:pPr>
    </w:p>
    <w:p w14:paraId="3FF7AD97" w14:textId="77777777" w:rsidR="00DC1DB2" w:rsidRDefault="00DC1DB2" w:rsidP="00DC1DB2">
      <w:pPr>
        <w:jc w:val="center"/>
        <w:rPr>
          <w:rFonts w:ascii="Arial" w:hAnsi="Arial" w:cs="Arial"/>
          <w:b/>
          <w:bCs/>
          <w:sz w:val="32"/>
          <w:u w:val="single"/>
        </w:rPr>
      </w:pPr>
    </w:p>
    <w:p w14:paraId="1BCB54AC" w14:textId="77777777" w:rsidR="00DC1DB2" w:rsidRDefault="00DC1DB2" w:rsidP="00DC1DB2">
      <w:pPr>
        <w:jc w:val="center"/>
        <w:rPr>
          <w:rFonts w:ascii="Arial" w:hAnsi="Arial" w:cs="Arial"/>
          <w:b/>
          <w:bCs/>
          <w:sz w:val="32"/>
          <w:u w:val="single"/>
        </w:rPr>
      </w:pPr>
    </w:p>
    <w:p w14:paraId="627C03A7" w14:textId="77777777" w:rsidR="00DC1DB2" w:rsidRDefault="00DC1DB2" w:rsidP="00DC1DB2">
      <w:pPr>
        <w:jc w:val="center"/>
        <w:rPr>
          <w:rFonts w:ascii="Arial" w:hAnsi="Arial" w:cs="Arial"/>
          <w:b/>
          <w:bCs/>
          <w:sz w:val="32"/>
          <w:u w:val="single"/>
        </w:rPr>
      </w:pPr>
    </w:p>
    <w:p w14:paraId="4AA50E36" w14:textId="77777777" w:rsidR="00DA43D0" w:rsidRDefault="00DA43D0" w:rsidP="00DC1DB2">
      <w:pPr>
        <w:jc w:val="center"/>
        <w:rPr>
          <w:rFonts w:ascii="Arial" w:hAnsi="Arial" w:cs="Arial"/>
          <w:b/>
          <w:bCs/>
          <w:sz w:val="32"/>
          <w:u w:val="single"/>
        </w:rPr>
      </w:pPr>
    </w:p>
    <w:p w14:paraId="391F00B7" w14:textId="77777777" w:rsidR="00DA43D0" w:rsidRDefault="00DA43D0" w:rsidP="00DC1DB2">
      <w:pPr>
        <w:jc w:val="center"/>
        <w:rPr>
          <w:rFonts w:ascii="Arial" w:hAnsi="Arial" w:cs="Arial"/>
          <w:b/>
          <w:bCs/>
          <w:sz w:val="32"/>
          <w:u w:val="single"/>
        </w:rPr>
      </w:pPr>
    </w:p>
    <w:p w14:paraId="756B30D0" w14:textId="77777777" w:rsidR="00DA43D0" w:rsidRDefault="00DA43D0" w:rsidP="00DC1DB2">
      <w:pPr>
        <w:jc w:val="center"/>
        <w:rPr>
          <w:rFonts w:ascii="Arial" w:hAnsi="Arial" w:cs="Arial"/>
          <w:b/>
          <w:bCs/>
          <w:sz w:val="32"/>
          <w:u w:val="single"/>
        </w:rPr>
      </w:pPr>
    </w:p>
    <w:p w14:paraId="2C3C8E94" w14:textId="77777777" w:rsidR="00DA43D0" w:rsidRDefault="00DA43D0" w:rsidP="00DC1DB2">
      <w:pPr>
        <w:jc w:val="center"/>
        <w:rPr>
          <w:rFonts w:ascii="Arial" w:hAnsi="Arial" w:cs="Arial"/>
          <w:b/>
          <w:bCs/>
          <w:sz w:val="32"/>
          <w:u w:val="single"/>
        </w:rPr>
      </w:pPr>
    </w:p>
    <w:p w14:paraId="2A3696B7" w14:textId="77777777" w:rsidR="00DA43D0" w:rsidRDefault="00DA43D0" w:rsidP="00DC1DB2">
      <w:pPr>
        <w:jc w:val="center"/>
        <w:rPr>
          <w:rFonts w:ascii="Arial" w:hAnsi="Arial" w:cs="Arial"/>
          <w:b/>
          <w:bCs/>
          <w:sz w:val="32"/>
          <w:u w:val="single"/>
        </w:rPr>
      </w:pPr>
    </w:p>
    <w:p w14:paraId="0B40A0E2" w14:textId="77777777" w:rsidR="00DA43D0" w:rsidRDefault="00DA43D0" w:rsidP="00DC1DB2">
      <w:pPr>
        <w:jc w:val="center"/>
        <w:rPr>
          <w:rFonts w:ascii="Arial" w:hAnsi="Arial" w:cs="Arial"/>
          <w:b/>
          <w:bCs/>
          <w:sz w:val="32"/>
          <w:u w:val="single"/>
        </w:rPr>
      </w:pPr>
    </w:p>
    <w:p w14:paraId="4968ACA2" w14:textId="77777777" w:rsidR="00DA43D0" w:rsidRDefault="00DA43D0" w:rsidP="00DC1DB2">
      <w:pPr>
        <w:jc w:val="center"/>
        <w:rPr>
          <w:rFonts w:ascii="Arial" w:hAnsi="Arial" w:cs="Arial"/>
          <w:b/>
          <w:bCs/>
          <w:sz w:val="32"/>
          <w:u w:val="single"/>
        </w:rPr>
      </w:pPr>
    </w:p>
    <w:p w14:paraId="4FB394F9" w14:textId="77777777" w:rsidR="00DA43D0" w:rsidRDefault="00DA43D0" w:rsidP="00DC1DB2">
      <w:pPr>
        <w:jc w:val="center"/>
        <w:rPr>
          <w:rFonts w:ascii="Arial" w:hAnsi="Arial" w:cs="Arial"/>
          <w:b/>
          <w:bCs/>
          <w:sz w:val="32"/>
          <w:u w:val="single"/>
        </w:rPr>
      </w:pPr>
    </w:p>
    <w:p w14:paraId="3766F14B" w14:textId="77777777" w:rsidR="002F683C" w:rsidRDefault="002F683C" w:rsidP="00DC1DB2">
      <w:pPr>
        <w:jc w:val="center"/>
        <w:rPr>
          <w:rFonts w:ascii="Arial" w:hAnsi="Arial" w:cs="Arial"/>
          <w:b/>
          <w:bCs/>
          <w:sz w:val="32"/>
          <w:u w:val="single"/>
        </w:rPr>
      </w:pPr>
    </w:p>
    <w:p w14:paraId="0343A61D" w14:textId="77777777" w:rsidR="002F683C" w:rsidRDefault="002F683C" w:rsidP="00DC1DB2">
      <w:pPr>
        <w:jc w:val="center"/>
        <w:rPr>
          <w:rFonts w:ascii="Arial" w:hAnsi="Arial" w:cs="Arial"/>
          <w:b/>
          <w:bCs/>
          <w:sz w:val="32"/>
          <w:u w:val="single"/>
        </w:rPr>
      </w:pPr>
    </w:p>
    <w:p w14:paraId="55484E2C" w14:textId="77777777" w:rsidR="002F683C" w:rsidRDefault="002F683C" w:rsidP="00DC1DB2">
      <w:pPr>
        <w:jc w:val="center"/>
        <w:rPr>
          <w:rFonts w:ascii="Arial" w:hAnsi="Arial" w:cs="Arial"/>
          <w:b/>
          <w:bCs/>
          <w:sz w:val="32"/>
          <w:u w:val="single"/>
        </w:rPr>
      </w:pPr>
    </w:p>
    <w:p w14:paraId="51EBCB32" w14:textId="77777777" w:rsidR="00DA43D0" w:rsidRDefault="00DA43D0" w:rsidP="00DC1DB2">
      <w:pPr>
        <w:jc w:val="center"/>
        <w:rPr>
          <w:rFonts w:ascii="Arial" w:hAnsi="Arial" w:cs="Arial"/>
          <w:b/>
          <w:bCs/>
          <w:sz w:val="32"/>
          <w:u w:val="single"/>
        </w:rPr>
      </w:pPr>
    </w:p>
    <w:p w14:paraId="5DDF2C82"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14:paraId="55BB4DEB" w14:textId="77777777" w:rsidR="00DA43D0" w:rsidRDefault="00DA43D0" w:rsidP="00DC1DB2">
      <w:pPr>
        <w:jc w:val="center"/>
        <w:rPr>
          <w:rFonts w:ascii="Arial" w:hAnsi="Arial" w:cs="Arial"/>
          <w:b/>
          <w:bCs/>
          <w:sz w:val="32"/>
          <w:u w:val="single"/>
        </w:rPr>
      </w:pPr>
    </w:p>
    <w:p w14:paraId="0DA91048" w14:textId="77777777" w:rsidR="00DA43D0" w:rsidRDefault="00DA43D0" w:rsidP="00DC1DB2">
      <w:pPr>
        <w:jc w:val="center"/>
        <w:rPr>
          <w:rFonts w:ascii="Arial" w:hAnsi="Arial" w:cs="Arial"/>
          <w:b/>
          <w:bCs/>
          <w:sz w:val="32"/>
          <w:u w:val="single"/>
        </w:rPr>
      </w:pPr>
    </w:p>
    <w:p w14:paraId="29E260D1" w14:textId="77777777" w:rsidR="00DA43D0" w:rsidRDefault="00DA43D0" w:rsidP="00DC1DB2">
      <w:pPr>
        <w:jc w:val="center"/>
        <w:rPr>
          <w:rFonts w:ascii="Arial" w:hAnsi="Arial" w:cs="Arial"/>
          <w:b/>
          <w:bCs/>
          <w:sz w:val="32"/>
          <w:u w:val="single"/>
        </w:rPr>
      </w:pPr>
    </w:p>
    <w:p w14:paraId="6CA8F06A" w14:textId="77777777" w:rsidR="00DA43D0" w:rsidRDefault="00DA43D0" w:rsidP="00DC1DB2">
      <w:pPr>
        <w:jc w:val="center"/>
        <w:rPr>
          <w:rFonts w:ascii="Arial" w:hAnsi="Arial" w:cs="Arial"/>
          <w:b/>
          <w:bCs/>
          <w:sz w:val="32"/>
          <w:u w:val="single"/>
        </w:rPr>
      </w:pPr>
    </w:p>
    <w:p w14:paraId="281BFF15" w14:textId="77777777" w:rsidR="00DA43D0" w:rsidRDefault="00DA43D0" w:rsidP="00DC1DB2">
      <w:pPr>
        <w:jc w:val="center"/>
        <w:rPr>
          <w:rFonts w:ascii="Arial" w:hAnsi="Arial" w:cs="Arial"/>
          <w:b/>
          <w:bCs/>
          <w:sz w:val="32"/>
          <w:u w:val="single"/>
        </w:rPr>
      </w:pPr>
    </w:p>
    <w:p w14:paraId="551583BF" w14:textId="77777777" w:rsidR="00DA43D0" w:rsidRDefault="00DA43D0" w:rsidP="00DC1DB2">
      <w:pPr>
        <w:jc w:val="center"/>
        <w:rPr>
          <w:rFonts w:ascii="Arial" w:hAnsi="Arial" w:cs="Arial"/>
          <w:b/>
          <w:bCs/>
          <w:sz w:val="32"/>
          <w:u w:val="single"/>
        </w:rPr>
      </w:pPr>
    </w:p>
    <w:p w14:paraId="356C1C4A" w14:textId="77777777" w:rsidR="00DA43D0" w:rsidRDefault="00DA43D0" w:rsidP="00DC1DB2">
      <w:pPr>
        <w:jc w:val="center"/>
        <w:rPr>
          <w:rFonts w:ascii="Arial" w:hAnsi="Arial" w:cs="Arial"/>
          <w:b/>
          <w:bCs/>
          <w:sz w:val="32"/>
          <w:u w:val="single"/>
        </w:rPr>
      </w:pPr>
    </w:p>
    <w:p w14:paraId="0F861DED" w14:textId="77777777" w:rsidR="00DA43D0" w:rsidRDefault="00DA43D0" w:rsidP="00DC1DB2">
      <w:pPr>
        <w:jc w:val="center"/>
        <w:rPr>
          <w:rFonts w:ascii="Arial" w:hAnsi="Arial" w:cs="Arial"/>
          <w:b/>
          <w:bCs/>
          <w:sz w:val="32"/>
          <w:u w:val="single"/>
        </w:rPr>
      </w:pPr>
    </w:p>
    <w:p w14:paraId="2736B4D0" w14:textId="77777777" w:rsidR="00DA43D0" w:rsidRDefault="00DA43D0" w:rsidP="00DC1DB2">
      <w:pPr>
        <w:jc w:val="center"/>
        <w:rPr>
          <w:rFonts w:ascii="Arial" w:hAnsi="Arial" w:cs="Arial"/>
          <w:b/>
          <w:bCs/>
          <w:sz w:val="32"/>
          <w:u w:val="single"/>
        </w:rPr>
      </w:pPr>
    </w:p>
    <w:p w14:paraId="78C34D60" w14:textId="77777777" w:rsidR="00DA43D0" w:rsidRDefault="00DA43D0" w:rsidP="00DC1DB2">
      <w:pPr>
        <w:jc w:val="center"/>
        <w:rPr>
          <w:rFonts w:ascii="Arial" w:hAnsi="Arial" w:cs="Arial"/>
          <w:b/>
          <w:bCs/>
          <w:sz w:val="32"/>
          <w:u w:val="single"/>
        </w:rPr>
      </w:pPr>
    </w:p>
    <w:p w14:paraId="777C5674" w14:textId="77777777" w:rsidR="00DA43D0" w:rsidRDefault="00DA43D0" w:rsidP="00DC1DB2">
      <w:pPr>
        <w:jc w:val="center"/>
        <w:rPr>
          <w:rFonts w:ascii="Arial" w:hAnsi="Arial" w:cs="Arial"/>
          <w:b/>
          <w:bCs/>
          <w:sz w:val="32"/>
          <w:u w:val="single"/>
        </w:rPr>
      </w:pPr>
    </w:p>
    <w:p w14:paraId="780DA6A2" w14:textId="77777777" w:rsidR="00DA43D0" w:rsidRDefault="00DA43D0" w:rsidP="00DC1DB2">
      <w:pPr>
        <w:jc w:val="center"/>
        <w:rPr>
          <w:rFonts w:ascii="Arial" w:hAnsi="Arial" w:cs="Arial"/>
          <w:b/>
          <w:bCs/>
          <w:sz w:val="32"/>
          <w:u w:val="single"/>
        </w:rPr>
      </w:pPr>
    </w:p>
    <w:p w14:paraId="3EBE96DA" w14:textId="77777777" w:rsidR="00DA43D0" w:rsidRDefault="00DA43D0" w:rsidP="00DC1DB2">
      <w:pPr>
        <w:jc w:val="center"/>
        <w:rPr>
          <w:rFonts w:ascii="Arial" w:hAnsi="Arial" w:cs="Arial"/>
          <w:b/>
          <w:bCs/>
          <w:sz w:val="32"/>
          <w:u w:val="single"/>
        </w:rPr>
      </w:pPr>
    </w:p>
    <w:p w14:paraId="30AE08BB" w14:textId="77777777" w:rsidR="00DA43D0" w:rsidRDefault="00DA43D0" w:rsidP="00DC1DB2">
      <w:pPr>
        <w:jc w:val="center"/>
        <w:rPr>
          <w:rFonts w:ascii="Arial" w:hAnsi="Arial" w:cs="Arial"/>
          <w:b/>
          <w:bCs/>
          <w:sz w:val="32"/>
          <w:u w:val="single"/>
        </w:rPr>
      </w:pPr>
    </w:p>
    <w:p w14:paraId="1F91B81D" w14:textId="77777777" w:rsidR="00DA43D0" w:rsidRDefault="00DA43D0" w:rsidP="00DC1DB2">
      <w:pPr>
        <w:jc w:val="center"/>
        <w:rPr>
          <w:rFonts w:ascii="Arial" w:hAnsi="Arial" w:cs="Arial"/>
          <w:b/>
          <w:bCs/>
          <w:sz w:val="32"/>
          <w:u w:val="single"/>
        </w:rPr>
      </w:pPr>
    </w:p>
    <w:p w14:paraId="345103A2" w14:textId="77777777" w:rsidR="00DA43D0" w:rsidRDefault="00DA43D0" w:rsidP="00DC1DB2">
      <w:pPr>
        <w:jc w:val="center"/>
        <w:rPr>
          <w:rFonts w:ascii="Arial" w:hAnsi="Arial" w:cs="Arial"/>
          <w:b/>
          <w:bCs/>
          <w:sz w:val="32"/>
          <w:u w:val="single"/>
        </w:rPr>
      </w:pPr>
    </w:p>
    <w:p w14:paraId="23052230" w14:textId="77777777" w:rsidR="00DA43D0" w:rsidRDefault="00DA43D0" w:rsidP="00DC1DB2">
      <w:pPr>
        <w:jc w:val="center"/>
        <w:rPr>
          <w:rFonts w:ascii="Arial" w:hAnsi="Arial" w:cs="Arial"/>
          <w:b/>
          <w:bCs/>
          <w:sz w:val="32"/>
          <w:u w:val="single"/>
        </w:rPr>
      </w:pPr>
    </w:p>
    <w:p w14:paraId="16FD5818" w14:textId="77777777" w:rsidR="00DA43D0" w:rsidRDefault="00DA43D0" w:rsidP="00DC1DB2">
      <w:pPr>
        <w:jc w:val="center"/>
        <w:rPr>
          <w:rFonts w:ascii="Arial" w:hAnsi="Arial" w:cs="Arial"/>
          <w:b/>
          <w:bCs/>
          <w:sz w:val="32"/>
          <w:u w:val="single"/>
        </w:rPr>
      </w:pPr>
    </w:p>
    <w:p w14:paraId="10293D3B" w14:textId="77777777" w:rsidR="00DA43D0" w:rsidRDefault="00DA43D0" w:rsidP="00DC1DB2">
      <w:pPr>
        <w:jc w:val="center"/>
        <w:rPr>
          <w:rFonts w:ascii="Arial" w:hAnsi="Arial" w:cs="Arial"/>
          <w:b/>
          <w:bCs/>
          <w:sz w:val="32"/>
          <w:u w:val="single"/>
        </w:rPr>
      </w:pPr>
    </w:p>
    <w:p w14:paraId="191EAFDE" w14:textId="77777777" w:rsidR="00DA43D0" w:rsidRDefault="00DA43D0" w:rsidP="00DC1DB2">
      <w:pPr>
        <w:jc w:val="center"/>
        <w:rPr>
          <w:rFonts w:ascii="Arial" w:hAnsi="Arial" w:cs="Arial"/>
          <w:b/>
          <w:bCs/>
          <w:sz w:val="32"/>
          <w:u w:val="single"/>
        </w:rPr>
      </w:pPr>
    </w:p>
    <w:p w14:paraId="494D8A4D" w14:textId="77777777" w:rsidR="00DA43D0" w:rsidRDefault="00DA43D0" w:rsidP="00DC1DB2">
      <w:pPr>
        <w:jc w:val="center"/>
        <w:rPr>
          <w:rFonts w:ascii="Arial" w:hAnsi="Arial" w:cs="Arial"/>
          <w:b/>
          <w:bCs/>
          <w:sz w:val="32"/>
          <w:u w:val="single"/>
        </w:rPr>
      </w:pPr>
    </w:p>
    <w:p w14:paraId="3EBF7DB8" w14:textId="77777777" w:rsidR="00DA43D0" w:rsidRDefault="00DA43D0" w:rsidP="00DC1DB2">
      <w:pPr>
        <w:jc w:val="center"/>
        <w:rPr>
          <w:rFonts w:ascii="Arial" w:hAnsi="Arial" w:cs="Arial"/>
          <w:b/>
          <w:bCs/>
          <w:sz w:val="32"/>
          <w:u w:val="single"/>
        </w:rPr>
      </w:pPr>
    </w:p>
    <w:p w14:paraId="5346DC33" w14:textId="77777777" w:rsidR="00DA43D0" w:rsidRDefault="00DA43D0" w:rsidP="00DC1DB2">
      <w:pPr>
        <w:jc w:val="center"/>
        <w:rPr>
          <w:rFonts w:ascii="Arial" w:hAnsi="Arial" w:cs="Arial"/>
          <w:b/>
          <w:bCs/>
          <w:sz w:val="32"/>
          <w:u w:val="single"/>
        </w:rPr>
      </w:pPr>
    </w:p>
    <w:p w14:paraId="607A80FE" w14:textId="77777777" w:rsidR="00DA43D0" w:rsidRDefault="00DA43D0" w:rsidP="00DC1DB2">
      <w:pPr>
        <w:jc w:val="center"/>
        <w:rPr>
          <w:rFonts w:ascii="Arial" w:hAnsi="Arial" w:cs="Arial"/>
          <w:b/>
          <w:bCs/>
          <w:sz w:val="32"/>
          <w:u w:val="single"/>
        </w:rPr>
      </w:pPr>
    </w:p>
    <w:p w14:paraId="56B382C3" w14:textId="77777777" w:rsidR="00DA43D0" w:rsidRDefault="00DA43D0" w:rsidP="00DC1DB2">
      <w:pPr>
        <w:jc w:val="center"/>
        <w:rPr>
          <w:rFonts w:ascii="Arial" w:hAnsi="Arial" w:cs="Arial"/>
          <w:b/>
          <w:bCs/>
          <w:sz w:val="32"/>
          <w:u w:val="single"/>
        </w:rPr>
      </w:pPr>
    </w:p>
    <w:p w14:paraId="3FAC61A9" w14:textId="77777777" w:rsidR="00DA43D0" w:rsidRDefault="00DA43D0" w:rsidP="00DC1DB2">
      <w:pPr>
        <w:jc w:val="center"/>
        <w:rPr>
          <w:rFonts w:ascii="Arial" w:hAnsi="Arial" w:cs="Arial"/>
          <w:b/>
          <w:bCs/>
          <w:sz w:val="32"/>
          <w:u w:val="single"/>
        </w:rPr>
      </w:pPr>
    </w:p>
    <w:p w14:paraId="532B5CAC" w14:textId="77777777" w:rsidR="00DA43D0" w:rsidRDefault="00DA43D0" w:rsidP="00DC1DB2">
      <w:pPr>
        <w:jc w:val="center"/>
        <w:rPr>
          <w:rFonts w:ascii="Arial" w:hAnsi="Arial" w:cs="Arial"/>
          <w:b/>
          <w:bCs/>
          <w:sz w:val="32"/>
          <w:u w:val="single"/>
        </w:rPr>
      </w:pPr>
    </w:p>
    <w:p w14:paraId="418F08E0" w14:textId="77777777" w:rsidR="00DA43D0" w:rsidRDefault="00DA43D0" w:rsidP="00DC1DB2">
      <w:pPr>
        <w:jc w:val="center"/>
        <w:rPr>
          <w:rFonts w:ascii="Arial" w:hAnsi="Arial" w:cs="Arial"/>
          <w:b/>
          <w:bCs/>
          <w:sz w:val="32"/>
          <w:u w:val="single"/>
        </w:rPr>
      </w:pPr>
    </w:p>
    <w:p w14:paraId="275463C6" w14:textId="77777777" w:rsidR="00DA43D0" w:rsidRDefault="00DA43D0" w:rsidP="00DC1DB2">
      <w:pPr>
        <w:jc w:val="center"/>
        <w:rPr>
          <w:rFonts w:ascii="Arial" w:hAnsi="Arial" w:cs="Arial"/>
          <w:b/>
          <w:bCs/>
          <w:sz w:val="32"/>
          <w:u w:val="single"/>
        </w:rPr>
      </w:pPr>
    </w:p>
    <w:p w14:paraId="6B847A12" w14:textId="77777777" w:rsidR="00DA43D0" w:rsidRDefault="00DA43D0" w:rsidP="00DC1DB2">
      <w:pPr>
        <w:jc w:val="center"/>
        <w:rPr>
          <w:rFonts w:ascii="Arial" w:hAnsi="Arial" w:cs="Arial"/>
          <w:b/>
          <w:bCs/>
          <w:sz w:val="32"/>
          <w:u w:val="single"/>
        </w:rPr>
      </w:pPr>
    </w:p>
    <w:p w14:paraId="544BE7E5" w14:textId="77777777" w:rsidR="00DA43D0" w:rsidRDefault="00DA43D0" w:rsidP="00F10C0F">
      <w:pPr>
        <w:rPr>
          <w:rFonts w:ascii="Arial" w:hAnsi="Arial" w:cs="Arial"/>
          <w:b/>
          <w:bCs/>
          <w:sz w:val="32"/>
          <w:u w:val="single"/>
        </w:rPr>
      </w:pPr>
    </w:p>
    <w:p w14:paraId="7F0C10A2" w14:textId="77777777" w:rsidR="00DA43D0" w:rsidRDefault="00DA43D0" w:rsidP="00DC1DB2">
      <w:pPr>
        <w:jc w:val="center"/>
        <w:rPr>
          <w:rFonts w:ascii="Arial" w:hAnsi="Arial" w:cs="Arial"/>
          <w:b/>
          <w:bCs/>
          <w:sz w:val="32"/>
          <w:u w:val="single"/>
        </w:rPr>
      </w:pPr>
    </w:p>
    <w:p w14:paraId="0CE70BE5" w14:textId="77777777" w:rsidR="00DA43D0" w:rsidRDefault="00DA43D0" w:rsidP="00DC1DB2">
      <w:pPr>
        <w:jc w:val="center"/>
        <w:rPr>
          <w:rFonts w:ascii="Arial" w:hAnsi="Arial" w:cs="Arial"/>
          <w:b/>
          <w:bCs/>
          <w:sz w:val="32"/>
          <w:u w:val="single"/>
        </w:rPr>
      </w:pPr>
    </w:p>
    <w:p w14:paraId="16BFF92E" w14:textId="77777777" w:rsidR="00DA43D0" w:rsidRDefault="00DA43D0" w:rsidP="00DA43D0">
      <w:pPr>
        <w:jc w:val="center"/>
        <w:rPr>
          <w:rFonts w:ascii="Arial" w:hAnsi="Arial" w:cs="Arial"/>
          <w:b/>
          <w:bCs/>
          <w:sz w:val="32"/>
          <w:u w:val="single"/>
        </w:rPr>
      </w:pPr>
    </w:p>
    <w:p w14:paraId="5DC71AE6" w14:textId="77777777"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14:paraId="3A5FC472" w14:textId="77777777" w:rsidR="00DA43D0" w:rsidRDefault="00DA43D0" w:rsidP="00DC1DB2">
      <w:pPr>
        <w:jc w:val="center"/>
        <w:rPr>
          <w:rFonts w:ascii="Arial" w:hAnsi="Arial" w:cs="Arial"/>
          <w:b/>
          <w:bCs/>
          <w:sz w:val="32"/>
          <w:u w:val="single"/>
        </w:rPr>
      </w:pPr>
    </w:p>
    <w:p w14:paraId="0700098E"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[dans les deux langues officielles, si disponible]</w:t>
      </w:r>
      <w:r>
        <w:rPr>
          <w:rFonts w:ascii="Arial" w:hAnsi="Arial" w:cs="Arial"/>
          <w:iCs/>
        </w:rPr>
        <w:fldChar w:fldCharType="end"/>
      </w:r>
    </w:p>
    <w:p w14:paraId="277B52A5" w14:textId="77777777" w:rsidR="00DC1DB2" w:rsidRDefault="00DC1DB2" w:rsidP="00491D52">
      <w:pPr>
        <w:jc w:val="center"/>
        <w:rPr>
          <w:rFonts w:ascii="Arial" w:hAnsi="Arial" w:cs="Arial"/>
          <w:b/>
          <w:bCs/>
          <w:sz w:val="32"/>
          <w:u w:val="single"/>
        </w:rPr>
      </w:pPr>
    </w:p>
    <w:p w14:paraId="411E5769"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440C3E52"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24BFAE33"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688AAF4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2B72D49E"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6F53701C"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6F00E3A5"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14:paraId="102A2C5A" w14:textId="77777777" w:rsidR="00DC1DB2" w:rsidRDefault="00DC1DB2" w:rsidP="00491D52">
      <w:pPr>
        <w:jc w:val="center"/>
        <w:rPr>
          <w:rFonts w:ascii="Arial" w:hAnsi="Arial" w:cs="Arial"/>
          <w:b/>
          <w:bCs/>
          <w:sz w:val="32"/>
          <w:u w:val="single"/>
        </w:rPr>
      </w:pPr>
    </w:p>
    <w:p w14:paraId="3CF43277" w14:textId="77777777" w:rsidR="00DA43D0" w:rsidRDefault="00DA43D0" w:rsidP="00491D52">
      <w:pPr>
        <w:jc w:val="center"/>
        <w:rPr>
          <w:rFonts w:ascii="Arial" w:hAnsi="Arial" w:cs="Arial"/>
          <w:b/>
          <w:bCs/>
          <w:sz w:val="32"/>
          <w:u w:val="single"/>
        </w:rPr>
      </w:pPr>
    </w:p>
    <w:p w14:paraId="7F40DACA" w14:textId="77777777" w:rsidR="00DA43D0" w:rsidRDefault="00DA43D0" w:rsidP="00491D52">
      <w:pPr>
        <w:jc w:val="center"/>
        <w:rPr>
          <w:rFonts w:ascii="Arial" w:hAnsi="Arial" w:cs="Arial"/>
          <w:b/>
          <w:bCs/>
          <w:sz w:val="32"/>
          <w:u w:val="single"/>
        </w:rPr>
      </w:pPr>
    </w:p>
    <w:p w14:paraId="7616763C" w14:textId="77777777" w:rsidR="00DA43D0" w:rsidRDefault="00DA43D0" w:rsidP="00491D52">
      <w:pPr>
        <w:jc w:val="center"/>
        <w:rPr>
          <w:rFonts w:ascii="Arial" w:hAnsi="Arial" w:cs="Arial"/>
          <w:b/>
          <w:bCs/>
          <w:sz w:val="32"/>
          <w:u w:val="single"/>
        </w:rPr>
      </w:pPr>
    </w:p>
    <w:p w14:paraId="56C2C991" w14:textId="77777777" w:rsidR="00DA43D0" w:rsidRDefault="00DA43D0" w:rsidP="00491D52">
      <w:pPr>
        <w:jc w:val="center"/>
        <w:rPr>
          <w:rFonts w:ascii="Arial" w:hAnsi="Arial" w:cs="Arial"/>
          <w:b/>
          <w:bCs/>
          <w:sz w:val="32"/>
          <w:u w:val="single"/>
        </w:rPr>
      </w:pPr>
    </w:p>
    <w:p w14:paraId="09BB9D91" w14:textId="77777777" w:rsidR="00DA43D0" w:rsidRDefault="00DA43D0" w:rsidP="00491D52">
      <w:pPr>
        <w:jc w:val="center"/>
        <w:rPr>
          <w:rFonts w:ascii="Arial" w:hAnsi="Arial" w:cs="Arial"/>
          <w:b/>
          <w:bCs/>
          <w:sz w:val="32"/>
          <w:u w:val="single"/>
        </w:rPr>
      </w:pPr>
    </w:p>
    <w:p w14:paraId="7D9867A3" w14:textId="77777777" w:rsidR="00DA43D0" w:rsidRDefault="00DA43D0" w:rsidP="00491D52">
      <w:pPr>
        <w:jc w:val="center"/>
        <w:rPr>
          <w:rFonts w:ascii="Arial" w:hAnsi="Arial" w:cs="Arial"/>
          <w:b/>
          <w:bCs/>
          <w:sz w:val="32"/>
          <w:u w:val="single"/>
        </w:rPr>
      </w:pPr>
    </w:p>
    <w:p w14:paraId="5ACCDF9C" w14:textId="77777777" w:rsidR="00DA43D0" w:rsidRDefault="00DA43D0" w:rsidP="00491D52">
      <w:pPr>
        <w:jc w:val="center"/>
        <w:rPr>
          <w:rFonts w:ascii="Arial" w:hAnsi="Arial" w:cs="Arial"/>
          <w:b/>
          <w:bCs/>
          <w:sz w:val="32"/>
          <w:u w:val="single"/>
        </w:rPr>
      </w:pPr>
    </w:p>
    <w:p w14:paraId="00AB4635" w14:textId="77777777" w:rsidR="00DA43D0" w:rsidRDefault="00DA43D0" w:rsidP="00491D52">
      <w:pPr>
        <w:jc w:val="center"/>
        <w:rPr>
          <w:rFonts w:ascii="Arial" w:hAnsi="Arial" w:cs="Arial"/>
          <w:b/>
          <w:bCs/>
          <w:sz w:val="32"/>
          <w:u w:val="single"/>
        </w:rPr>
      </w:pPr>
    </w:p>
    <w:p w14:paraId="45B10D43" w14:textId="77777777" w:rsidR="00DA43D0" w:rsidRDefault="00DA43D0" w:rsidP="00491D52">
      <w:pPr>
        <w:jc w:val="center"/>
        <w:rPr>
          <w:rFonts w:ascii="Arial" w:hAnsi="Arial" w:cs="Arial"/>
          <w:b/>
          <w:bCs/>
          <w:sz w:val="32"/>
          <w:u w:val="single"/>
        </w:rPr>
      </w:pPr>
    </w:p>
    <w:p w14:paraId="34568B0C" w14:textId="77777777" w:rsidR="00DA43D0" w:rsidRDefault="00DA43D0" w:rsidP="00491D52">
      <w:pPr>
        <w:jc w:val="center"/>
        <w:rPr>
          <w:rFonts w:ascii="Arial" w:hAnsi="Arial" w:cs="Arial"/>
          <w:b/>
          <w:bCs/>
          <w:sz w:val="32"/>
          <w:u w:val="single"/>
        </w:rPr>
      </w:pPr>
    </w:p>
    <w:p w14:paraId="77212A24" w14:textId="77777777" w:rsidR="008E1739" w:rsidRDefault="008E1739" w:rsidP="00491D52">
      <w:pPr>
        <w:jc w:val="center"/>
        <w:rPr>
          <w:rFonts w:ascii="Arial" w:hAnsi="Arial" w:cs="Arial"/>
          <w:b/>
          <w:bCs/>
          <w:sz w:val="32"/>
          <w:u w:val="single"/>
        </w:rPr>
      </w:pPr>
    </w:p>
    <w:p w14:paraId="4E5A9EAA" w14:textId="77777777" w:rsidR="008E1739" w:rsidRDefault="008E1739" w:rsidP="00491D52">
      <w:pPr>
        <w:jc w:val="center"/>
        <w:rPr>
          <w:rFonts w:ascii="Arial" w:hAnsi="Arial" w:cs="Arial"/>
          <w:b/>
          <w:bCs/>
          <w:sz w:val="32"/>
          <w:u w:val="single"/>
        </w:rPr>
      </w:pPr>
    </w:p>
    <w:p w14:paraId="0585B5B4" w14:textId="77777777" w:rsidR="008E1739" w:rsidRDefault="008E1739" w:rsidP="00491D52">
      <w:pPr>
        <w:jc w:val="center"/>
        <w:rPr>
          <w:rFonts w:ascii="Arial" w:hAnsi="Arial" w:cs="Arial"/>
          <w:b/>
          <w:bCs/>
          <w:sz w:val="32"/>
          <w:u w:val="single"/>
        </w:rPr>
      </w:pPr>
    </w:p>
    <w:p w14:paraId="75987AFA" w14:textId="77777777" w:rsidR="008E1739" w:rsidRDefault="008E1739" w:rsidP="00491D52">
      <w:pPr>
        <w:jc w:val="center"/>
        <w:rPr>
          <w:rFonts w:ascii="Arial" w:hAnsi="Arial" w:cs="Arial"/>
          <w:b/>
          <w:bCs/>
          <w:sz w:val="32"/>
          <w:u w:val="single"/>
        </w:rPr>
      </w:pPr>
    </w:p>
    <w:p w14:paraId="75B2B8AF" w14:textId="77777777" w:rsidR="008E1739" w:rsidRDefault="008E1739" w:rsidP="00491D52">
      <w:pPr>
        <w:jc w:val="center"/>
        <w:rPr>
          <w:rFonts w:ascii="Arial" w:hAnsi="Arial" w:cs="Arial"/>
          <w:b/>
          <w:bCs/>
          <w:sz w:val="32"/>
          <w:u w:val="single"/>
        </w:rPr>
      </w:pPr>
    </w:p>
    <w:p w14:paraId="6464191E" w14:textId="77777777" w:rsidR="008E1739" w:rsidRDefault="008E1739" w:rsidP="00491D52">
      <w:pPr>
        <w:jc w:val="center"/>
        <w:rPr>
          <w:rFonts w:ascii="Arial" w:hAnsi="Arial" w:cs="Arial"/>
          <w:b/>
          <w:bCs/>
          <w:sz w:val="32"/>
          <w:u w:val="single"/>
        </w:rPr>
      </w:pPr>
    </w:p>
    <w:p w14:paraId="6F24845D" w14:textId="77777777" w:rsidR="008E1739" w:rsidRDefault="008E1739" w:rsidP="00491D52">
      <w:pPr>
        <w:jc w:val="center"/>
        <w:rPr>
          <w:rFonts w:ascii="Arial" w:hAnsi="Arial" w:cs="Arial"/>
          <w:b/>
          <w:bCs/>
          <w:sz w:val="32"/>
          <w:u w:val="single"/>
        </w:rPr>
      </w:pPr>
    </w:p>
    <w:p w14:paraId="66F6D646" w14:textId="77777777" w:rsidR="008E1739" w:rsidRDefault="008E1739" w:rsidP="00F10C0F">
      <w:pPr>
        <w:rPr>
          <w:rFonts w:ascii="Arial" w:hAnsi="Arial" w:cs="Arial"/>
          <w:b/>
          <w:bCs/>
          <w:sz w:val="32"/>
          <w:u w:val="single"/>
        </w:rPr>
      </w:pPr>
    </w:p>
    <w:p w14:paraId="26872A40" w14:textId="77777777" w:rsidR="008E1739" w:rsidRDefault="008E1739" w:rsidP="00491D52">
      <w:pPr>
        <w:jc w:val="center"/>
        <w:rPr>
          <w:rFonts w:ascii="Arial" w:hAnsi="Arial" w:cs="Arial"/>
          <w:b/>
          <w:bCs/>
          <w:sz w:val="32"/>
          <w:u w:val="single"/>
        </w:rPr>
      </w:pPr>
    </w:p>
    <w:p w14:paraId="2A6CA587" w14:textId="77777777" w:rsidR="008E1739" w:rsidRDefault="008E1739" w:rsidP="00491D52">
      <w:pPr>
        <w:jc w:val="center"/>
        <w:rPr>
          <w:rFonts w:ascii="Arial" w:hAnsi="Arial" w:cs="Arial"/>
          <w:b/>
          <w:bCs/>
          <w:sz w:val="32"/>
          <w:u w:val="single"/>
        </w:rPr>
      </w:pPr>
    </w:p>
    <w:p w14:paraId="25170270" w14:textId="77777777" w:rsidR="002F683C" w:rsidRDefault="002F683C" w:rsidP="00491D52">
      <w:pPr>
        <w:jc w:val="center"/>
        <w:rPr>
          <w:rFonts w:ascii="Arial" w:hAnsi="Arial" w:cs="Arial"/>
          <w:b/>
          <w:bCs/>
          <w:sz w:val="32"/>
          <w:u w:val="single"/>
        </w:rPr>
      </w:pPr>
    </w:p>
    <w:p w14:paraId="7EC546B8" w14:textId="77777777" w:rsidR="008E1739" w:rsidRDefault="008E1739" w:rsidP="00491D52">
      <w:pPr>
        <w:jc w:val="center"/>
        <w:rPr>
          <w:rFonts w:ascii="Arial" w:hAnsi="Arial" w:cs="Arial"/>
          <w:b/>
          <w:bCs/>
          <w:sz w:val="32"/>
          <w:u w:val="single"/>
        </w:rPr>
      </w:pPr>
    </w:p>
    <w:p w14:paraId="7136FE59"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14:paraId="65C87FC3" w14:textId="77777777" w:rsidR="00DA43D0" w:rsidRDefault="00DA43D0" w:rsidP="00491D52">
      <w:pPr>
        <w:jc w:val="center"/>
        <w:rPr>
          <w:rFonts w:ascii="Arial" w:hAnsi="Arial" w:cs="Arial"/>
          <w:b/>
          <w:bCs/>
          <w:sz w:val="32"/>
          <w:u w:val="single"/>
        </w:rPr>
      </w:pPr>
    </w:p>
    <w:p w14:paraId="57DA372D" w14:textId="77777777" w:rsidR="008E1739" w:rsidRDefault="008E1739" w:rsidP="00491D52">
      <w:pPr>
        <w:jc w:val="center"/>
        <w:rPr>
          <w:rFonts w:ascii="Arial" w:hAnsi="Arial" w:cs="Arial"/>
          <w:b/>
          <w:bCs/>
          <w:sz w:val="32"/>
          <w:u w:val="single"/>
        </w:rPr>
      </w:pPr>
    </w:p>
    <w:p w14:paraId="6983A34B" w14:textId="77777777" w:rsidR="008E1739" w:rsidRDefault="008E1739" w:rsidP="00491D52">
      <w:pPr>
        <w:jc w:val="center"/>
        <w:rPr>
          <w:rFonts w:ascii="Arial" w:hAnsi="Arial" w:cs="Arial"/>
          <w:b/>
          <w:bCs/>
          <w:sz w:val="32"/>
          <w:u w:val="single"/>
        </w:rPr>
      </w:pPr>
    </w:p>
    <w:p w14:paraId="7A1C6E4D" w14:textId="77777777" w:rsidR="008E1739" w:rsidRDefault="008E1739" w:rsidP="00491D52">
      <w:pPr>
        <w:jc w:val="center"/>
        <w:rPr>
          <w:rFonts w:ascii="Arial" w:hAnsi="Arial" w:cs="Arial"/>
          <w:b/>
          <w:bCs/>
          <w:sz w:val="32"/>
          <w:u w:val="single"/>
        </w:rPr>
      </w:pPr>
    </w:p>
    <w:p w14:paraId="2FC07C0E" w14:textId="77777777" w:rsidR="008E1739" w:rsidRDefault="008E1739" w:rsidP="00491D52">
      <w:pPr>
        <w:jc w:val="center"/>
        <w:rPr>
          <w:rFonts w:ascii="Arial" w:hAnsi="Arial" w:cs="Arial"/>
          <w:b/>
          <w:bCs/>
          <w:sz w:val="32"/>
          <w:u w:val="single"/>
        </w:rPr>
      </w:pPr>
    </w:p>
    <w:p w14:paraId="0663F723" w14:textId="77777777" w:rsidR="008E1739" w:rsidRDefault="008E1739" w:rsidP="00491D52">
      <w:pPr>
        <w:jc w:val="center"/>
        <w:rPr>
          <w:rFonts w:ascii="Arial" w:hAnsi="Arial" w:cs="Arial"/>
          <w:b/>
          <w:bCs/>
          <w:sz w:val="32"/>
          <w:u w:val="single"/>
        </w:rPr>
      </w:pPr>
    </w:p>
    <w:p w14:paraId="440CA938" w14:textId="77777777" w:rsidR="008E1739" w:rsidRDefault="008E1739" w:rsidP="00491D52">
      <w:pPr>
        <w:jc w:val="center"/>
        <w:rPr>
          <w:rFonts w:ascii="Arial" w:hAnsi="Arial" w:cs="Arial"/>
          <w:b/>
          <w:bCs/>
          <w:sz w:val="32"/>
          <w:u w:val="single"/>
        </w:rPr>
      </w:pPr>
    </w:p>
    <w:p w14:paraId="34C4A954" w14:textId="77777777" w:rsidR="008E1739" w:rsidRDefault="008E1739" w:rsidP="00491D52">
      <w:pPr>
        <w:jc w:val="center"/>
        <w:rPr>
          <w:rFonts w:ascii="Arial" w:hAnsi="Arial" w:cs="Arial"/>
          <w:b/>
          <w:bCs/>
          <w:sz w:val="32"/>
          <w:u w:val="single"/>
        </w:rPr>
      </w:pPr>
    </w:p>
    <w:p w14:paraId="77A0C923" w14:textId="77777777" w:rsidR="008E1739" w:rsidRDefault="008E1739" w:rsidP="00491D52">
      <w:pPr>
        <w:jc w:val="center"/>
        <w:rPr>
          <w:rFonts w:ascii="Arial" w:hAnsi="Arial" w:cs="Arial"/>
          <w:b/>
          <w:bCs/>
          <w:sz w:val="32"/>
          <w:u w:val="single"/>
        </w:rPr>
      </w:pPr>
    </w:p>
    <w:p w14:paraId="6E514ACF" w14:textId="77777777" w:rsidR="008E1739" w:rsidRDefault="008E1739" w:rsidP="00491D52">
      <w:pPr>
        <w:jc w:val="center"/>
        <w:rPr>
          <w:rFonts w:ascii="Arial" w:hAnsi="Arial" w:cs="Arial"/>
          <w:b/>
          <w:bCs/>
          <w:sz w:val="32"/>
          <w:u w:val="single"/>
        </w:rPr>
      </w:pPr>
    </w:p>
    <w:p w14:paraId="3FAFD438" w14:textId="77777777" w:rsidR="008E1739" w:rsidRDefault="008E1739" w:rsidP="00491D52">
      <w:pPr>
        <w:jc w:val="center"/>
        <w:rPr>
          <w:rFonts w:ascii="Arial" w:hAnsi="Arial" w:cs="Arial"/>
          <w:b/>
          <w:bCs/>
          <w:sz w:val="32"/>
          <w:u w:val="single"/>
        </w:rPr>
      </w:pPr>
    </w:p>
    <w:p w14:paraId="576D4D45" w14:textId="77777777" w:rsidR="008E1739" w:rsidRDefault="008E1739" w:rsidP="00491D52">
      <w:pPr>
        <w:jc w:val="center"/>
        <w:rPr>
          <w:rFonts w:ascii="Arial" w:hAnsi="Arial" w:cs="Arial"/>
          <w:b/>
          <w:bCs/>
          <w:sz w:val="32"/>
          <w:u w:val="single"/>
        </w:rPr>
      </w:pPr>
    </w:p>
    <w:p w14:paraId="173A439C" w14:textId="77777777" w:rsidR="008E1739" w:rsidRDefault="008E1739" w:rsidP="00491D52">
      <w:pPr>
        <w:jc w:val="center"/>
        <w:rPr>
          <w:rFonts w:ascii="Arial" w:hAnsi="Arial" w:cs="Arial"/>
          <w:b/>
          <w:bCs/>
          <w:sz w:val="32"/>
          <w:u w:val="single"/>
        </w:rPr>
      </w:pPr>
    </w:p>
    <w:p w14:paraId="31406E98" w14:textId="77777777" w:rsidR="008E1739" w:rsidRDefault="008E1739" w:rsidP="00491D52">
      <w:pPr>
        <w:jc w:val="center"/>
        <w:rPr>
          <w:rFonts w:ascii="Arial" w:hAnsi="Arial" w:cs="Arial"/>
          <w:b/>
          <w:bCs/>
          <w:sz w:val="32"/>
          <w:u w:val="single"/>
        </w:rPr>
      </w:pPr>
    </w:p>
    <w:p w14:paraId="0FDF9C88" w14:textId="77777777" w:rsidR="008E1739" w:rsidRDefault="008E1739" w:rsidP="00491D52">
      <w:pPr>
        <w:jc w:val="center"/>
        <w:rPr>
          <w:rFonts w:ascii="Arial" w:hAnsi="Arial" w:cs="Arial"/>
          <w:b/>
          <w:bCs/>
          <w:sz w:val="32"/>
          <w:u w:val="single"/>
        </w:rPr>
      </w:pPr>
    </w:p>
    <w:p w14:paraId="1084C2AF" w14:textId="77777777" w:rsidR="008E1739" w:rsidRDefault="008E1739" w:rsidP="00491D52">
      <w:pPr>
        <w:jc w:val="center"/>
        <w:rPr>
          <w:rFonts w:ascii="Arial" w:hAnsi="Arial" w:cs="Arial"/>
          <w:b/>
          <w:bCs/>
          <w:sz w:val="32"/>
          <w:u w:val="single"/>
        </w:rPr>
      </w:pPr>
    </w:p>
    <w:p w14:paraId="502D6CAB" w14:textId="77777777" w:rsidR="008E1739" w:rsidRDefault="008E1739" w:rsidP="00491D52">
      <w:pPr>
        <w:jc w:val="center"/>
        <w:rPr>
          <w:rFonts w:ascii="Arial" w:hAnsi="Arial" w:cs="Arial"/>
          <w:b/>
          <w:bCs/>
          <w:sz w:val="32"/>
          <w:u w:val="single"/>
        </w:rPr>
      </w:pPr>
    </w:p>
    <w:p w14:paraId="79AEC5B1" w14:textId="77777777" w:rsidR="008E1739" w:rsidRDefault="008E1739" w:rsidP="00491D52">
      <w:pPr>
        <w:jc w:val="center"/>
        <w:rPr>
          <w:rFonts w:ascii="Arial" w:hAnsi="Arial" w:cs="Arial"/>
          <w:b/>
          <w:bCs/>
          <w:sz w:val="32"/>
          <w:u w:val="single"/>
        </w:rPr>
      </w:pPr>
    </w:p>
    <w:p w14:paraId="40E314E2" w14:textId="77777777" w:rsidR="008E1739" w:rsidRDefault="008E1739" w:rsidP="00491D52">
      <w:pPr>
        <w:jc w:val="center"/>
        <w:rPr>
          <w:rFonts w:ascii="Arial" w:hAnsi="Arial" w:cs="Arial"/>
          <w:b/>
          <w:bCs/>
          <w:sz w:val="32"/>
          <w:u w:val="single"/>
        </w:rPr>
      </w:pPr>
    </w:p>
    <w:p w14:paraId="62A4E60F" w14:textId="77777777" w:rsidR="008E1739" w:rsidRDefault="008E1739" w:rsidP="00491D52">
      <w:pPr>
        <w:jc w:val="center"/>
        <w:rPr>
          <w:rFonts w:ascii="Arial" w:hAnsi="Arial" w:cs="Arial"/>
          <w:b/>
          <w:bCs/>
          <w:sz w:val="32"/>
          <w:u w:val="single"/>
        </w:rPr>
      </w:pPr>
    </w:p>
    <w:p w14:paraId="6B1AC3FC" w14:textId="77777777" w:rsidR="008E1739" w:rsidRDefault="008E1739" w:rsidP="00491D52">
      <w:pPr>
        <w:jc w:val="center"/>
        <w:rPr>
          <w:rFonts w:ascii="Arial" w:hAnsi="Arial" w:cs="Arial"/>
          <w:b/>
          <w:bCs/>
          <w:sz w:val="32"/>
          <w:u w:val="single"/>
        </w:rPr>
      </w:pPr>
    </w:p>
    <w:p w14:paraId="7CDD8205" w14:textId="77777777" w:rsidR="008E1739" w:rsidRDefault="008E1739" w:rsidP="00491D52">
      <w:pPr>
        <w:jc w:val="center"/>
        <w:rPr>
          <w:rFonts w:ascii="Arial" w:hAnsi="Arial" w:cs="Arial"/>
          <w:b/>
          <w:bCs/>
          <w:sz w:val="32"/>
          <w:u w:val="single"/>
        </w:rPr>
      </w:pPr>
    </w:p>
    <w:p w14:paraId="58D1F42C" w14:textId="77777777" w:rsidR="008E1739" w:rsidRDefault="008E1739" w:rsidP="00491D52">
      <w:pPr>
        <w:jc w:val="center"/>
        <w:rPr>
          <w:rFonts w:ascii="Arial" w:hAnsi="Arial" w:cs="Arial"/>
          <w:b/>
          <w:bCs/>
          <w:sz w:val="32"/>
          <w:u w:val="single"/>
        </w:rPr>
      </w:pPr>
    </w:p>
    <w:p w14:paraId="09912DA7" w14:textId="77777777" w:rsidR="008E1739" w:rsidRDefault="008E1739" w:rsidP="00491D52">
      <w:pPr>
        <w:jc w:val="center"/>
        <w:rPr>
          <w:rFonts w:ascii="Arial" w:hAnsi="Arial" w:cs="Arial"/>
          <w:b/>
          <w:bCs/>
          <w:sz w:val="32"/>
          <w:u w:val="single"/>
        </w:rPr>
      </w:pPr>
    </w:p>
    <w:p w14:paraId="21912833" w14:textId="77777777" w:rsidR="008E1739" w:rsidRDefault="008E1739" w:rsidP="00491D52">
      <w:pPr>
        <w:jc w:val="center"/>
        <w:rPr>
          <w:rFonts w:ascii="Arial" w:hAnsi="Arial" w:cs="Arial"/>
          <w:b/>
          <w:bCs/>
          <w:sz w:val="32"/>
          <w:u w:val="single"/>
        </w:rPr>
      </w:pPr>
    </w:p>
    <w:p w14:paraId="58BFFFC6" w14:textId="77777777" w:rsidR="008E1739" w:rsidRDefault="008E1739" w:rsidP="00491D52">
      <w:pPr>
        <w:jc w:val="center"/>
        <w:rPr>
          <w:rFonts w:ascii="Arial" w:hAnsi="Arial" w:cs="Arial"/>
          <w:b/>
          <w:bCs/>
          <w:sz w:val="32"/>
          <w:u w:val="single"/>
        </w:rPr>
      </w:pPr>
    </w:p>
    <w:p w14:paraId="58C42133" w14:textId="77777777" w:rsidR="00DA43D0" w:rsidRDefault="00DA43D0" w:rsidP="00782966">
      <w:pPr>
        <w:rPr>
          <w:rFonts w:ascii="Arial" w:hAnsi="Arial" w:cs="Arial"/>
          <w:b/>
          <w:bCs/>
          <w:sz w:val="32"/>
          <w:u w:val="single"/>
        </w:rPr>
      </w:pPr>
    </w:p>
    <w:p w14:paraId="773A8C4C" w14:textId="77777777" w:rsidR="00782966" w:rsidRDefault="00782966" w:rsidP="00782966">
      <w:pPr>
        <w:rPr>
          <w:rFonts w:ascii="Arial" w:hAnsi="Arial" w:cs="Arial"/>
          <w:b/>
          <w:bCs/>
          <w:sz w:val="32"/>
          <w:u w:val="single"/>
        </w:rPr>
      </w:pPr>
    </w:p>
    <w:p w14:paraId="1C253998" w14:textId="77777777" w:rsidR="00782966" w:rsidRDefault="00782966" w:rsidP="00782966">
      <w:pPr>
        <w:rPr>
          <w:rFonts w:ascii="Arial" w:hAnsi="Arial" w:cs="Arial"/>
          <w:b/>
          <w:bCs/>
          <w:sz w:val="32"/>
          <w:u w:val="single"/>
        </w:rPr>
      </w:pPr>
    </w:p>
    <w:p w14:paraId="5B1F4AF8" w14:textId="77777777" w:rsidR="00DC1DB2" w:rsidRDefault="00DC1DB2" w:rsidP="00491D52">
      <w:pPr>
        <w:jc w:val="center"/>
        <w:rPr>
          <w:rFonts w:ascii="Arial" w:hAnsi="Arial" w:cs="Arial"/>
          <w:b/>
          <w:bCs/>
          <w:sz w:val="32"/>
          <w:u w:val="single"/>
        </w:rPr>
      </w:pPr>
    </w:p>
    <w:p w14:paraId="5A8BE243" w14:textId="77777777" w:rsidR="00DC1DB2" w:rsidRDefault="00DC1DB2" w:rsidP="00491D52">
      <w:pPr>
        <w:jc w:val="center"/>
        <w:rPr>
          <w:rFonts w:ascii="Arial" w:hAnsi="Arial" w:cs="Arial"/>
          <w:b/>
          <w:bCs/>
          <w:sz w:val="32"/>
          <w:u w:val="single"/>
        </w:rPr>
      </w:pPr>
    </w:p>
    <w:p w14:paraId="4373F9D5" w14:textId="77777777" w:rsidR="009E12EB" w:rsidRDefault="009E12EB" w:rsidP="00491D52">
      <w:pPr>
        <w:jc w:val="center"/>
        <w:rPr>
          <w:rFonts w:ascii="Arial" w:hAnsi="Arial" w:cs="Arial"/>
          <w:b/>
          <w:bCs/>
          <w:sz w:val="32"/>
          <w:u w:val="single"/>
        </w:rPr>
      </w:pPr>
      <w:r>
        <w:rPr>
          <w:rFonts w:ascii="Arial" w:hAnsi="Arial" w:cs="Arial"/>
          <w:b/>
          <w:bCs/>
          <w:sz w:val="32"/>
          <w:u w:val="single"/>
        </w:rPr>
        <w:t>ANNEXE III</w:t>
      </w:r>
    </w:p>
    <w:p w14:paraId="534443E2" w14:textId="77777777" w:rsidR="009E12EB" w:rsidRDefault="009E12EB">
      <w:pPr>
        <w:jc w:val="center"/>
        <w:rPr>
          <w:rFonts w:ascii="Arial" w:hAnsi="Arial" w:cs="Arial"/>
          <w:b/>
          <w:bCs/>
          <w:sz w:val="32"/>
          <w:u w:val="single"/>
        </w:rPr>
      </w:pPr>
    </w:p>
    <w:p w14:paraId="7CED1754"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2EA4F6BD" w14:textId="77777777" w:rsidR="009E12EB" w:rsidRDefault="009E12EB">
      <w:pPr>
        <w:jc w:val="center"/>
        <w:rPr>
          <w:rFonts w:ascii="Arial" w:hAnsi="Arial" w:cs="Arial"/>
          <w:b/>
          <w:bCs/>
          <w:sz w:val="32"/>
        </w:rPr>
      </w:pPr>
    </w:p>
    <w:p w14:paraId="099A8901" w14:textId="77777777" w:rsidR="009E12EB" w:rsidRDefault="009E12EB">
      <w:pPr>
        <w:jc w:val="center"/>
        <w:rPr>
          <w:rFonts w:ascii="Arial" w:hAnsi="Arial" w:cs="Arial"/>
          <w:b/>
          <w:bCs/>
          <w:sz w:val="32"/>
        </w:rPr>
      </w:pPr>
    </w:p>
    <w:p w14:paraId="0886A4C3" w14:textId="77777777"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[les feuilles de l'annexe III sont imprimées recto verso (41g)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306B8590" w14:textId="77777777" w:rsidR="008E1739" w:rsidRPr="008E1739" w:rsidRDefault="008E1739" w:rsidP="008E1739">
      <w:pPr>
        <w:rPr>
          <w:rFonts w:ascii="Arial" w:hAnsi="Arial" w:cs="Arial"/>
        </w:rPr>
      </w:pPr>
    </w:p>
    <w:p w14:paraId="27EFAC0C" w14:textId="410821E3" w:rsidR="008E1739" w:rsidRPr="008E1739" w:rsidRDefault="00720ADB"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37C1A790" wp14:editId="1232C6FA">
                <wp:simplePos x="0" y="0"/>
                <wp:positionH relativeFrom="column">
                  <wp:posOffset>-71120</wp:posOffset>
                </wp:positionH>
                <wp:positionV relativeFrom="paragraph">
                  <wp:posOffset>391795</wp:posOffset>
                </wp:positionV>
                <wp:extent cx="6021070" cy="677545"/>
                <wp:effectExtent l="9525" t="12700" r="27305" b="24130"/>
                <wp:wrapSquare wrapText="bothSides"/>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A03133" w14:textId="77777777" w:rsidR="002C2A47" w:rsidRPr="00AE5696" w:rsidRDefault="002C2A47"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1A790" id="Text Box 113" o:spid="_x0000_s1029" type="#_x0000_t202" style="position:absolute;margin-left:-5.6pt;margin-top:30.85pt;width:474.1pt;height:5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RdDu9msCAADfBAAADgAAAAAAAAAAAAAA&#10;AAAuAgAAZHJzL2Uyb0RvYy54bWxQSwECLQAUAAYACAAAACEAc94pieEAAAAKAQAADwAAAAAAAAAA&#10;AAAAAADFBAAAZHJzL2Rvd25yZXYueG1sUEsFBgAAAAAEAAQA8wAAANMFAAAAAA==&#10;">
                <v:shadow on="t"/>
                <v:textbox>
                  <w:txbxContent>
                    <w:p w14:paraId="6AA03133" w14:textId="77777777" w:rsidR="002C2A47" w:rsidRPr="00AE5696" w:rsidRDefault="002C2A47"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30A80DD2" w14:textId="77777777" w:rsidR="008E1739" w:rsidRPr="008E1739" w:rsidRDefault="008E1739" w:rsidP="008E1739">
      <w:pPr>
        <w:rPr>
          <w:rFonts w:ascii="Arial" w:hAnsi="Arial" w:cs="Arial"/>
        </w:rPr>
      </w:pPr>
    </w:p>
    <w:p w14:paraId="3A26F360" w14:textId="77777777" w:rsidR="008E1739" w:rsidRPr="008E1739" w:rsidRDefault="008E1739" w:rsidP="008E1739">
      <w:pPr>
        <w:rPr>
          <w:rFonts w:ascii="Arial" w:hAnsi="Arial" w:cs="Arial"/>
        </w:rPr>
      </w:pPr>
    </w:p>
    <w:p w14:paraId="03538BA9" w14:textId="77777777" w:rsidR="008E1739" w:rsidRPr="008E1739" w:rsidRDefault="008E1739" w:rsidP="008E1739">
      <w:pPr>
        <w:rPr>
          <w:rFonts w:ascii="Arial" w:hAnsi="Arial" w:cs="Arial"/>
        </w:rPr>
      </w:pPr>
    </w:p>
    <w:p w14:paraId="37218772" w14:textId="77777777" w:rsidR="008E1739" w:rsidRPr="008E1739" w:rsidRDefault="008E1739" w:rsidP="008E1739">
      <w:pPr>
        <w:rPr>
          <w:rFonts w:ascii="Arial" w:hAnsi="Arial" w:cs="Arial"/>
        </w:rPr>
      </w:pPr>
    </w:p>
    <w:p w14:paraId="1C55EAF9" w14:textId="77777777" w:rsidR="008E1739" w:rsidRPr="008E1739" w:rsidRDefault="008E1739" w:rsidP="008E1739">
      <w:pPr>
        <w:rPr>
          <w:rFonts w:ascii="Arial" w:hAnsi="Arial" w:cs="Arial"/>
        </w:rPr>
      </w:pPr>
    </w:p>
    <w:p w14:paraId="272412AC" w14:textId="77777777" w:rsidR="008E1739" w:rsidRPr="008E1739" w:rsidRDefault="008E1739" w:rsidP="008E1739">
      <w:pPr>
        <w:rPr>
          <w:rFonts w:ascii="Arial" w:hAnsi="Arial" w:cs="Arial"/>
        </w:rPr>
      </w:pPr>
    </w:p>
    <w:p w14:paraId="2DED1D83" w14:textId="77777777" w:rsidR="008E1739" w:rsidRPr="008E1739" w:rsidRDefault="008E1739" w:rsidP="008E1739">
      <w:pPr>
        <w:rPr>
          <w:rFonts w:ascii="Arial" w:hAnsi="Arial" w:cs="Arial"/>
        </w:rPr>
      </w:pPr>
    </w:p>
    <w:p w14:paraId="7C91F9EF" w14:textId="77777777" w:rsidR="008E1739" w:rsidRPr="008E1739" w:rsidRDefault="008E1739" w:rsidP="008E1739">
      <w:pPr>
        <w:rPr>
          <w:rFonts w:ascii="Arial" w:hAnsi="Arial" w:cs="Arial"/>
        </w:rPr>
      </w:pPr>
    </w:p>
    <w:p w14:paraId="072E53BE" w14:textId="77777777" w:rsidR="008E1739" w:rsidRPr="008E1739" w:rsidRDefault="008E1739" w:rsidP="008E1739">
      <w:pPr>
        <w:rPr>
          <w:rFonts w:ascii="Arial" w:hAnsi="Arial" w:cs="Arial"/>
        </w:rPr>
      </w:pPr>
    </w:p>
    <w:p w14:paraId="174F54B3" w14:textId="77777777" w:rsidR="008E1739" w:rsidRDefault="008E1739" w:rsidP="008E1739">
      <w:pPr>
        <w:rPr>
          <w:rFonts w:ascii="Arial" w:hAnsi="Arial" w:cs="Arial"/>
        </w:rPr>
      </w:pPr>
    </w:p>
    <w:p w14:paraId="5971251A" w14:textId="77777777" w:rsidR="008E1739" w:rsidRDefault="008E1739" w:rsidP="008E1739">
      <w:pPr>
        <w:rPr>
          <w:rFonts w:ascii="Arial" w:hAnsi="Arial" w:cs="Arial"/>
        </w:rPr>
      </w:pPr>
    </w:p>
    <w:p w14:paraId="64A93A9F" w14:textId="77777777" w:rsidR="008E1739" w:rsidRDefault="008E1739" w:rsidP="008E1739">
      <w:pPr>
        <w:rPr>
          <w:rFonts w:ascii="Arial" w:hAnsi="Arial" w:cs="Arial"/>
        </w:rPr>
      </w:pPr>
    </w:p>
    <w:p w14:paraId="4B3AE058" w14:textId="77777777" w:rsidR="008E1739" w:rsidRDefault="008E1739" w:rsidP="008E1739">
      <w:pPr>
        <w:rPr>
          <w:rFonts w:ascii="Arial" w:hAnsi="Arial" w:cs="Arial"/>
        </w:rPr>
      </w:pPr>
    </w:p>
    <w:p w14:paraId="2CBD701A" w14:textId="77777777" w:rsidR="00F10C0F" w:rsidRDefault="00F10C0F" w:rsidP="008E1739">
      <w:pPr>
        <w:rPr>
          <w:rFonts w:ascii="Arial" w:hAnsi="Arial" w:cs="Arial"/>
        </w:rPr>
      </w:pPr>
    </w:p>
    <w:p w14:paraId="7A827101" w14:textId="77777777" w:rsidR="00735DE3" w:rsidRDefault="00735DE3" w:rsidP="008E1739">
      <w:pPr>
        <w:rPr>
          <w:rFonts w:ascii="Arial" w:hAnsi="Arial" w:cs="Arial"/>
        </w:rPr>
      </w:pPr>
    </w:p>
    <w:p w14:paraId="79363237" w14:textId="77777777" w:rsidR="00735DE3" w:rsidRDefault="00735DE3" w:rsidP="008E1739">
      <w:pPr>
        <w:rPr>
          <w:rFonts w:ascii="Arial" w:hAnsi="Arial" w:cs="Arial"/>
        </w:rPr>
      </w:pPr>
    </w:p>
    <w:p w14:paraId="2F3155C0" w14:textId="77777777" w:rsidR="00F10C0F" w:rsidRDefault="00F10C0F" w:rsidP="008E1739">
      <w:pPr>
        <w:rPr>
          <w:rFonts w:ascii="Arial" w:hAnsi="Arial" w:cs="Arial"/>
        </w:rPr>
      </w:pPr>
    </w:p>
    <w:p w14:paraId="12B384A3" w14:textId="77777777" w:rsidR="008E1739" w:rsidRDefault="008E1739" w:rsidP="008E1739">
      <w:pPr>
        <w:rPr>
          <w:rFonts w:ascii="Arial" w:hAnsi="Arial" w:cs="Arial"/>
        </w:rPr>
      </w:pPr>
    </w:p>
    <w:p w14:paraId="0BF42B8C" w14:textId="77777777" w:rsidR="00782966" w:rsidRDefault="00782966" w:rsidP="008E1739">
      <w:pPr>
        <w:rPr>
          <w:rFonts w:ascii="Arial" w:hAnsi="Arial" w:cs="Arial"/>
        </w:rPr>
      </w:pPr>
    </w:p>
    <w:p w14:paraId="31375488" w14:textId="77777777" w:rsidR="00782966" w:rsidRPr="008E1739" w:rsidRDefault="00782966" w:rsidP="008E1739">
      <w:pPr>
        <w:rPr>
          <w:rFonts w:ascii="Arial" w:hAnsi="Arial" w:cs="Arial"/>
        </w:rPr>
      </w:pPr>
    </w:p>
    <w:p w14:paraId="32B2A180" w14:textId="77777777" w:rsidR="009E12EB" w:rsidRDefault="009E12EB">
      <w:pPr>
        <w:jc w:val="both"/>
        <w:rPr>
          <w:rFonts w:ascii="Arial" w:hAnsi="Arial" w:cs="Arial"/>
        </w:rPr>
      </w:pPr>
    </w:p>
    <w:p w14:paraId="09EA78E8" w14:textId="77777777" w:rsidR="009E12EB" w:rsidRDefault="009E12EB">
      <w:pPr>
        <w:jc w:val="both"/>
        <w:rPr>
          <w:rFonts w:ascii="Arial" w:hAnsi="Arial" w:cs="Arial"/>
        </w:rPr>
      </w:pPr>
      <w:r>
        <w:rPr>
          <w:rFonts w:ascii="Arial" w:hAnsi="Arial" w:cs="Arial"/>
        </w:rPr>
        <w:lastRenderedPageBreak/>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w:t>
      </w:r>
      <w:r w:rsidR="00B1761F">
        <w:rPr>
          <w:rFonts w:ascii="Arial" w:hAnsi="Arial" w:cs="Arial"/>
          <w:iCs/>
        </w:rPr>
        <w:fldChar w:fldCharType="end"/>
      </w:r>
    </w:p>
    <w:p w14:paraId="032D01C0" w14:textId="0793B289"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1B4620A6" wp14:editId="7AB186F7">
                <wp:simplePos x="0" y="0"/>
                <wp:positionH relativeFrom="column">
                  <wp:posOffset>0</wp:posOffset>
                </wp:positionH>
                <wp:positionV relativeFrom="paragraph">
                  <wp:posOffset>45720</wp:posOffset>
                </wp:positionV>
                <wp:extent cx="5943600" cy="0"/>
                <wp:effectExtent l="13970" t="6350" r="5080" b="1270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94D5"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K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EV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bbEygxMC&#10;AAApBAAADgAAAAAAAAAAAAAAAAAuAgAAZHJzL2Uyb0RvYy54bWxQSwECLQAUAAYACAAAACEAYctX&#10;1NkAAAAEAQAADwAAAAAAAAAAAAAAAABtBAAAZHJzL2Rvd25yZXYueG1sUEsFBgAAAAAEAAQA8wAA&#10;AHMFAAAAAA==&#10;"/>
            </w:pict>
          </mc:Fallback>
        </mc:AlternateContent>
      </w:r>
    </w:p>
    <w:p w14:paraId="70A8CF54" w14:textId="77777777" w:rsidR="009E12EB" w:rsidRDefault="009E12EB">
      <w:pPr>
        <w:ind w:firstLine="708"/>
        <w:jc w:val="center"/>
        <w:rPr>
          <w:rFonts w:ascii="Arial" w:hAnsi="Arial" w:cs="Arial"/>
          <w:i/>
          <w:iCs/>
        </w:rPr>
      </w:pPr>
    </w:p>
    <w:p w14:paraId="1726CCA5" w14:textId="77777777"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pièce]</w:t>
      </w:r>
      <w:r>
        <w:rPr>
          <w:rFonts w:ascii="Arial" w:hAnsi="Arial" w:cs="Arial"/>
          <w:iCs/>
        </w:rPr>
        <w:fldChar w:fldCharType="end"/>
      </w:r>
    </w:p>
    <w:p w14:paraId="46859B8D" w14:textId="77777777" w:rsidR="008E1739" w:rsidRDefault="008E1739">
      <w:pPr>
        <w:ind w:firstLine="708"/>
        <w:jc w:val="center"/>
        <w:rPr>
          <w:rFonts w:ascii="Arial" w:hAnsi="Arial" w:cs="Arial"/>
          <w:sz w:val="32"/>
        </w:rPr>
      </w:pPr>
    </w:p>
    <w:p w14:paraId="0EAD4040" w14:textId="77777777" w:rsidR="008E1739" w:rsidRDefault="008E1739">
      <w:pPr>
        <w:ind w:firstLine="708"/>
        <w:jc w:val="center"/>
        <w:rPr>
          <w:rFonts w:ascii="Arial" w:hAnsi="Arial" w:cs="Arial"/>
          <w:sz w:val="32"/>
        </w:rPr>
      </w:pPr>
    </w:p>
    <w:p w14:paraId="27868A6E" w14:textId="77777777" w:rsidR="008E1739" w:rsidRDefault="008E1739">
      <w:pPr>
        <w:ind w:firstLine="708"/>
        <w:jc w:val="center"/>
        <w:rPr>
          <w:rFonts w:ascii="Arial" w:hAnsi="Arial" w:cs="Arial"/>
          <w:sz w:val="32"/>
        </w:rPr>
      </w:pPr>
    </w:p>
    <w:p w14:paraId="6F7953C2" w14:textId="77777777" w:rsidR="008E1739" w:rsidRDefault="008E1739">
      <w:pPr>
        <w:ind w:firstLine="708"/>
        <w:jc w:val="center"/>
        <w:rPr>
          <w:rFonts w:ascii="Arial" w:hAnsi="Arial" w:cs="Arial"/>
          <w:sz w:val="32"/>
        </w:rPr>
      </w:pPr>
    </w:p>
    <w:p w14:paraId="1C8F235A" w14:textId="77777777" w:rsidR="008E1739" w:rsidRDefault="008E1739">
      <w:pPr>
        <w:ind w:firstLine="708"/>
        <w:jc w:val="center"/>
        <w:rPr>
          <w:rFonts w:ascii="Arial" w:hAnsi="Arial" w:cs="Arial"/>
          <w:sz w:val="32"/>
        </w:rPr>
      </w:pPr>
    </w:p>
    <w:p w14:paraId="3A4C007F" w14:textId="77777777" w:rsidR="008E1739" w:rsidRDefault="008E1739">
      <w:pPr>
        <w:ind w:firstLine="708"/>
        <w:jc w:val="center"/>
        <w:rPr>
          <w:rFonts w:ascii="Arial" w:hAnsi="Arial" w:cs="Arial"/>
          <w:sz w:val="32"/>
        </w:rPr>
      </w:pPr>
    </w:p>
    <w:p w14:paraId="10BBE8F3" w14:textId="77777777" w:rsidR="008E1739" w:rsidRDefault="008E1739">
      <w:pPr>
        <w:ind w:firstLine="708"/>
        <w:jc w:val="center"/>
        <w:rPr>
          <w:rFonts w:ascii="Arial" w:hAnsi="Arial" w:cs="Arial"/>
          <w:sz w:val="32"/>
        </w:rPr>
      </w:pPr>
    </w:p>
    <w:p w14:paraId="13E45978" w14:textId="77777777" w:rsidR="008E1739" w:rsidRDefault="008E1739">
      <w:pPr>
        <w:ind w:firstLine="708"/>
        <w:jc w:val="center"/>
        <w:rPr>
          <w:rFonts w:ascii="Arial" w:hAnsi="Arial" w:cs="Arial"/>
          <w:sz w:val="32"/>
        </w:rPr>
      </w:pPr>
    </w:p>
    <w:p w14:paraId="3A4903FF" w14:textId="77777777" w:rsidR="008E1739" w:rsidRDefault="008E1739">
      <w:pPr>
        <w:ind w:firstLine="708"/>
        <w:jc w:val="center"/>
        <w:rPr>
          <w:rFonts w:ascii="Arial" w:hAnsi="Arial" w:cs="Arial"/>
          <w:sz w:val="32"/>
        </w:rPr>
      </w:pPr>
    </w:p>
    <w:p w14:paraId="1E2B1858" w14:textId="77777777" w:rsidR="008E1739" w:rsidRDefault="008E1739">
      <w:pPr>
        <w:ind w:firstLine="708"/>
        <w:jc w:val="center"/>
        <w:rPr>
          <w:rFonts w:ascii="Arial" w:hAnsi="Arial" w:cs="Arial"/>
          <w:sz w:val="32"/>
        </w:rPr>
      </w:pPr>
    </w:p>
    <w:p w14:paraId="76519F1D" w14:textId="77777777" w:rsidR="008E1739" w:rsidRDefault="008E1739">
      <w:pPr>
        <w:ind w:firstLine="708"/>
        <w:jc w:val="center"/>
        <w:rPr>
          <w:rFonts w:ascii="Arial" w:hAnsi="Arial" w:cs="Arial"/>
          <w:sz w:val="32"/>
        </w:rPr>
      </w:pPr>
    </w:p>
    <w:p w14:paraId="34520FC0" w14:textId="77777777" w:rsidR="008E1739" w:rsidRDefault="008E1739">
      <w:pPr>
        <w:ind w:firstLine="708"/>
        <w:jc w:val="center"/>
        <w:rPr>
          <w:rFonts w:ascii="Arial" w:hAnsi="Arial" w:cs="Arial"/>
          <w:sz w:val="32"/>
        </w:rPr>
      </w:pPr>
    </w:p>
    <w:p w14:paraId="4B330819" w14:textId="77777777" w:rsidR="008E1739" w:rsidRDefault="008E1739">
      <w:pPr>
        <w:ind w:firstLine="708"/>
        <w:jc w:val="center"/>
        <w:rPr>
          <w:rFonts w:ascii="Arial" w:hAnsi="Arial" w:cs="Arial"/>
          <w:sz w:val="32"/>
        </w:rPr>
      </w:pPr>
    </w:p>
    <w:p w14:paraId="7FCA8EA1" w14:textId="77777777" w:rsidR="008E1739" w:rsidRDefault="008E1739">
      <w:pPr>
        <w:ind w:firstLine="708"/>
        <w:jc w:val="center"/>
        <w:rPr>
          <w:rFonts w:ascii="Arial" w:hAnsi="Arial" w:cs="Arial"/>
          <w:sz w:val="32"/>
        </w:rPr>
      </w:pPr>
    </w:p>
    <w:p w14:paraId="18CEB7BE" w14:textId="77777777" w:rsidR="008E1739" w:rsidRDefault="008E1739">
      <w:pPr>
        <w:ind w:firstLine="708"/>
        <w:jc w:val="center"/>
        <w:rPr>
          <w:rFonts w:ascii="Arial" w:hAnsi="Arial" w:cs="Arial"/>
          <w:sz w:val="32"/>
        </w:rPr>
      </w:pPr>
    </w:p>
    <w:p w14:paraId="4D6BB43D" w14:textId="77777777" w:rsidR="008E1739" w:rsidRDefault="008E1739">
      <w:pPr>
        <w:ind w:firstLine="708"/>
        <w:jc w:val="center"/>
        <w:rPr>
          <w:rFonts w:ascii="Arial" w:hAnsi="Arial" w:cs="Arial"/>
          <w:sz w:val="32"/>
        </w:rPr>
      </w:pPr>
    </w:p>
    <w:p w14:paraId="37EE5530" w14:textId="77777777" w:rsidR="008E1739" w:rsidRDefault="008E1739">
      <w:pPr>
        <w:ind w:firstLine="708"/>
        <w:jc w:val="center"/>
        <w:rPr>
          <w:rFonts w:ascii="Arial" w:hAnsi="Arial" w:cs="Arial"/>
          <w:sz w:val="32"/>
        </w:rPr>
      </w:pPr>
    </w:p>
    <w:p w14:paraId="4D46E1C9" w14:textId="77777777" w:rsidR="008E1739" w:rsidRDefault="008E1739">
      <w:pPr>
        <w:ind w:firstLine="708"/>
        <w:jc w:val="center"/>
        <w:rPr>
          <w:rFonts w:ascii="Arial" w:hAnsi="Arial" w:cs="Arial"/>
          <w:sz w:val="32"/>
        </w:rPr>
      </w:pPr>
    </w:p>
    <w:p w14:paraId="3350C392" w14:textId="77777777" w:rsidR="008E1739" w:rsidRDefault="008E1739">
      <w:pPr>
        <w:ind w:firstLine="708"/>
        <w:jc w:val="center"/>
        <w:rPr>
          <w:rFonts w:ascii="Arial" w:hAnsi="Arial" w:cs="Arial"/>
          <w:sz w:val="32"/>
        </w:rPr>
      </w:pPr>
    </w:p>
    <w:p w14:paraId="3C6B92ED" w14:textId="77777777" w:rsidR="008E1739" w:rsidRDefault="008E1739">
      <w:pPr>
        <w:ind w:firstLine="708"/>
        <w:jc w:val="center"/>
        <w:rPr>
          <w:rFonts w:ascii="Arial" w:hAnsi="Arial" w:cs="Arial"/>
          <w:sz w:val="32"/>
        </w:rPr>
      </w:pPr>
    </w:p>
    <w:p w14:paraId="05F0749A" w14:textId="77777777" w:rsidR="008E1739" w:rsidRDefault="008E1739">
      <w:pPr>
        <w:ind w:firstLine="708"/>
        <w:jc w:val="center"/>
        <w:rPr>
          <w:rFonts w:ascii="Arial" w:hAnsi="Arial" w:cs="Arial"/>
          <w:sz w:val="32"/>
        </w:rPr>
      </w:pPr>
    </w:p>
    <w:p w14:paraId="74B5FE00" w14:textId="77777777" w:rsidR="008E1739" w:rsidRDefault="008E1739">
      <w:pPr>
        <w:ind w:firstLine="708"/>
        <w:jc w:val="center"/>
        <w:rPr>
          <w:rFonts w:ascii="Arial" w:hAnsi="Arial" w:cs="Arial"/>
          <w:sz w:val="32"/>
        </w:rPr>
      </w:pPr>
    </w:p>
    <w:p w14:paraId="04DE3FD6" w14:textId="77777777" w:rsidR="0010163D" w:rsidRDefault="0010163D">
      <w:pPr>
        <w:ind w:firstLine="708"/>
        <w:jc w:val="center"/>
        <w:rPr>
          <w:rFonts w:ascii="Arial" w:hAnsi="Arial" w:cs="Arial"/>
          <w:sz w:val="32"/>
        </w:rPr>
      </w:pPr>
    </w:p>
    <w:p w14:paraId="5D43B5B4" w14:textId="77777777" w:rsidR="0010163D" w:rsidRDefault="0010163D">
      <w:pPr>
        <w:ind w:firstLine="708"/>
        <w:jc w:val="center"/>
        <w:rPr>
          <w:rFonts w:ascii="Arial" w:hAnsi="Arial" w:cs="Arial"/>
          <w:sz w:val="32"/>
        </w:rPr>
      </w:pPr>
    </w:p>
    <w:p w14:paraId="099EA6BE" w14:textId="77777777" w:rsidR="0010163D" w:rsidRDefault="0010163D">
      <w:pPr>
        <w:ind w:firstLine="708"/>
        <w:jc w:val="center"/>
        <w:rPr>
          <w:rFonts w:ascii="Arial" w:hAnsi="Arial" w:cs="Arial"/>
          <w:sz w:val="32"/>
        </w:rPr>
      </w:pPr>
    </w:p>
    <w:p w14:paraId="266F6D2A" w14:textId="77777777" w:rsidR="0010163D" w:rsidRDefault="0010163D">
      <w:pPr>
        <w:ind w:firstLine="708"/>
        <w:jc w:val="center"/>
        <w:rPr>
          <w:rFonts w:ascii="Arial" w:hAnsi="Arial" w:cs="Arial"/>
          <w:sz w:val="32"/>
        </w:rPr>
      </w:pPr>
    </w:p>
    <w:p w14:paraId="1BBBA932" w14:textId="77777777" w:rsidR="0010163D" w:rsidRDefault="0010163D">
      <w:pPr>
        <w:ind w:firstLine="708"/>
        <w:jc w:val="center"/>
        <w:rPr>
          <w:rFonts w:ascii="Arial" w:hAnsi="Arial" w:cs="Arial"/>
          <w:sz w:val="32"/>
        </w:rPr>
      </w:pPr>
    </w:p>
    <w:p w14:paraId="09569AD7" w14:textId="77777777" w:rsidR="0010163D" w:rsidRDefault="0010163D">
      <w:pPr>
        <w:ind w:firstLine="708"/>
        <w:jc w:val="center"/>
        <w:rPr>
          <w:rFonts w:ascii="Arial" w:hAnsi="Arial" w:cs="Arial"/>
          <w:sz w:val="32"/>
        </w:rPr>
      </w:pPr>
    </w:p>
    <w:p w14:paraId="5A7EDC02" w14:textId="77777777" w:rsidR="0010163D" w:rsidRDefault="0010163D">
      <w:pPr>
        <w:ind w:firstLine="708"/>
        <w:jc w:val="center"/>
        <w:rPr>
          <w:rFonts w:ascii="Arial" w:hAnsi="Arial" w:cs="Arial"/>
          <w:sz w:val="32"/>
        </w:rPr>
      </w:pPr>
    </w:p>
    <w:p w14:paraId="4FCB1184" w14:textId="77777777" w:rsidR="0010163D" w:rsidRDefault="0010163D">
      <w:pPr>
        <w:ind w:firstLine="708"/>
        <w:jc w:val="center"/>
        <w:rPr>
          <w:rFonts w:ascii="Arial" w:hAnsi="Arial" w:cs="Arial"/>
          <w:sz w:val="32"/>
        </w:rPr>
      </w:pPr>
    </w:p>
    <w:p w14:paraId="3C6BD829" w14:textId="77777777" w:rsidR="0010163D" w:rsidRDefault="0010163D">
      <w:pPr>
        <w:ind w:firstLine="708"/>
        <w:jc w:val="center"/>
        <w:rPr>
          <w:rFonts w:ascii="Arial" w:hAnsi="Arial" w:cs="Arial"/>
          <w:sz w:val="32"/>
        </w:rPr>
      </w:pPr>
    </w:p>
    <w:p w14:paraId="10506341" w14:textId="77777777" w:rsidR="0010163D" w:rsidRDefault="0010163D">
      <w:pPr>
        <w:ind w:firstLine="708"/>
        <w:jc w:val="center"/>
        <w:rPr>
          <w:rFonts w:ascii="Arial" w:hAnsi="Arial" w:cs="Arial"/>
          <w:sz w:val="32"/>
        </w:rPr>
      </w:pPr>
    </w:p>
    <w:p w14:paraId="76FC7D97" w14:textId="77777777" w:rsidR="0010163D" w:rsidRDefault="0010163D">
      <w:pPr>
        <w:ind w:firstLine="708"/>
        <w:jc w:val="center"/>
        <w:rPr>
          <w:rFonts w:ascii="Arial" w:hAnsi="Arial" w:cs="Arial"/>
          <w:sz w:val="32"/>
        </w:rPr>
      </w:pPr>
    </w:p>
    <w:p w14:paraId="4F6B06E9" w14:textId="77777777" w:rsidR="0010163D" w:rsidRDefault="0010163D">
      <w:pPr>
        <w:ind w:firstLine="708"/>
        <w:jc w:val="center"/>
        <w:rPr>
          <w:rFonts w:ascii="Arial" w:hAnsi="Arial" w:cs="Arial"/>
          <w:sz w:val="32"/>
        </w:rPr>
      </w:pPr>
    </w:p>
    <w:p w14:paraId="57F4F8A0" w14:textId="77777777" w:rsidR="0010163D" w:rsidRDefault="0010163D">
      <w:pPr>
        <w:ind w:firstLine="708"/>
        <w:jc w:val="center"/>
        <w:rPr>
          <w:rFonts w:ascii="Arial" w:hAnsi="Arial" w:cs="Arial"/>
          <w:sz w:val="32"/>
        </w:rPr>
      </w:pPr>
    </w:p>
    <w:p w14:paraId="6BF3061D" w14:textId="77777777" w:rsidR="008E1739" w:rsidRDefault="008E1739">
      <w:pPr>
        <w:ind w:firstLine="708"/>
        <w:jc w:val="center"/>
        <w:rPr>
          <w:rFonts w:ascii="Arial" w:hAnsi="Arial" w:cs="Arial"/>
          <w:sz w:val="32"/>
        </w:rPr>
      </w:pPr>
    </w:p>
    <w:p w14:paraId="653E6744" w14:textId="77777777" w:rsidR="008E1739" w:rsidRDefault="008E1739" w:rsidP="00730066">
      <w:pPr>
        <w:rPr>
          <w:rFonts w:ascii="Arial" w:hAnsi="Arial" w:cs="Arial"/>
          <w:sz w:val="32"/>
        </w:rPr>
      </w:pPr>
    </w:p>
    <w:p w14:paraId="260C88BA" w14:textId="77777777" w:rsidR="008E1739" w:rsidRDefault="008E1739" w:rsidP="00782966">
      <w:pPr>
        <w:rPr>
          <w:rFonts w:ascii="Arial" w:hAnsi="Arial" w:cs="Arial"/>
          <w:sz w:val="32"/>
        </w:rPr>
      </w:pPr>
    </w:p>
    <w:p w14:paraId="49E6060F" w14:textId="77777777" w:rsidR="008E1739" w:rsidRDefault="008E1739">
      <w:pPr>
        <w:ind w:firstLine="708"/>
        <w:jc w:val="center"/>
        <w:rPr>
          <w:rFonts w:ascii="Arial" w:hAnsi="Arial" w:cs="Arial"/>
          <w:sz w:val="32"/>
        </w:rPr>
      </w:pPr>
    </w:p>
    <w:p w14:paraId="18835A06" w14:textId="77777777" w:rsidR="008E1739" w:rsidRDefault="008E1739">
      <w:pPr>
        <w:ind w:firstLine="708"/>
        <w:jc w:val="center"/>
        <w:rPr>
          <w:rFonts w:ascii="Arial" w:hAnsi="Arial" w:cs="Arial"/>
          <w:sz w:val="32"/>
        </w:rPr>
      </w:pPr>
    </w:p>
    <w:p w14:paraId="0221533A"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538290A4" w14:textId="77777777" w:rsidR="009E12EB" w:rsidRDefault="009E12EB">
      <w:pPr>
        <w:jc w:val="center"/>
        <w:rPr>
          <w:rFonts w:ascii="Arial" w:hAnsi="Arial" w:cs="Arial"/>
          <w:b/>
          <w:bCs/>
          <w:sz w:val="32"/>
          <w:u w:val="single"/>
        </w:rPr>
      </w:pPr>
    </w:p>
    <w:p w14:paraId="52F3C2BD"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6C82B15D" w14:textId="77777777" w:rsidR="009E12EB" w:rsidRDefault="009E12EB">
      <w:pPr>
        <w:jc w:val="center"/>
        <w:rPr>
          <w:rFonts w:ascii="Arial" w:hAnsi="Arial" w:cs="Arial"/>
          <w:b/>
          <w:bCs/>
          <w:sz w:val="32"/>
        </w:rPr>
      </w:pPr>
    </w:p>
    <w:p w14:paraId="6CDB1B6B" w14:textId="77777777" w:rsidR="009E12EB" w:rsidRDefault="009E12EB">
      <w:pPr>
        <w:jc w:val="center"/>
        <w:rPr>
          <w:rFonts w:ascii="Arial" w:hAnsi="Arial" w:cs="Arial"/>
          <w:b/>
          <w:bCs/>
          <w:sz w:val="32"/>
        </w:rPr>
      </w:pPr>
    </w:p>
    <w:p w14:paraId="2CB7C199" w14:textId="1AE7B7C5" w:rsidR="00DC1DB2" w:rsidRDefault="00720ADB" w:rsidP="00DC1DB2">
      <w:pPr>
        <w:jc w:val="cente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1312" behindDoc="0" locked="0" layoutInCell="1" allowOverlap="1" wp14:anchorId="6C5F31E8" wp14:editId="3D199EA3">
                <wp:simplePos x="0" y="0"/>
                <wp:positionH relativeFrom="column">
                  <wp:posOffset>52070</wp:posOffset>
                </wp:positionH>
                <wp:positionV relativeFrom="paragraph">
                  <wp:posOffset>552450</wp:posOffset>
                </wp:positionV>
                <wp:extent cx="6021070" cy="2476500"/>
                <wp:effectExtent l="8890" t="13335" r="27940" b="24765"/>
                <wp:wrapSquare wrapText="bothSides"/>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76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9E06A" w14:textId="77777777" w:rsidR="002C2A47" w:rsidRDefault="002C2A47"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6672F934" w14:textId="77777777" w:rsidR="002C2A47" w:rsidRDefault="002C2A47"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63CF30A8"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1E8A8509"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431E623E" w14:textId="77777777" w:rsidR="002C2A47" w:rsidRDefault="002C2A47" w:rsidP="0010163D">
                            <w:pPr>
                              <w:shd w:val="clear" w:color="auto" w:fill="BFBFBF"/>
                              <w:jc w:val="both"/>
                              <w:rPr>
                                <w:rFonts w:ascii="Arial" w:hAnsi="Arial" w:cs="Arial"/>
                              </w:rPr>
                            </w:pPr>
                          </w:p>
                          <w:p w14:paraId="7FABB24C" w14:textId="77777777" w:rsidR="002C2A47" w:rsidRDefault="002C2A47"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78E3FC46" w14:textId="77777777" w:rsidR="002C2A47" w:rsidRDefault="002C2A47" w:rsidP="0010163D">
                            <w:pPr>
                              <w:shd w:val="clear" w:color="auto" w:fill="BFBFBF"/>
                              <w:jc w:val="both"/>
                              <w:rPr>
                                <w:rFonts w:ascii="Arial" w:hAnsi="Arial" w:cs="Arial"/>
                              </w:rPr>
                            </w:pPr>
                          </w:p>
                          <w:p w14:paraId="5D521492" w14:textId="77777777" w:rsidR="002C2A47" w:rsidRPr="00AE5696" w:rsidRDefault="002C2A47"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F31E8" id="Text Box 114" o:spid="_x0000_s1030" type="#_x0000_t202" style="position:absolute;left:0;text-align:left;margin-left:4.1pt;margin-top:43.5pt;width:474.1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">
                <v:shadow on="t"/>
                <v:textbox>
                  <w:txbxContent>
                    <w:p w14:paraId="0A89E06A" w14:textId="77777777" w:rsidR="002C2A47" w:rsidRDefault="002C2A47"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6672F934" w14:textId="77777777" w:rsidR="002C2A47" w:rsidRDefault="002C2A47"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63CF30A8"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1E8A8509"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431E623E" w14:textId="77777777" w:rsidR="002C2A47" w:rsidRDefault="002C2A47" w:rsidP="0010163D">
                      <w:pPr>
                        <w:shd w:val="clear" w:color="auto" w:fill="BFBFBF"/>
                        <w:jc w:val="both"/>
                        <w:rPr>
                          <w:rFonts w:ascii="Arial" w:hAnsi="Arial" w:cs="Arial"/>
                        </w:rPr>
                      </w:pPr>
                    </w:p>
                    <w:p w14:paraId="7FABB24C" w14:textId="77777777" w:rsidR="002C2A47" w:rsidRDefault="002C2A47"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78E3FC46" w14:textId="77777777" w:rsidR="002C2A47" w:rsidRDefault="002C2A47" w:rsidP="0010163D">
                      <w:pPr>
                        <w:shd w:val="clear" w:color="auto" w:fill="BFBFBF"/>
                        <w:jc w:val="both"/>
                        <w:rPr>
                          <w:rFonts w:ascii="Arial" w:hAnsi="Arial" w:cs="Arial"/>
                        </w:rPr>
                      </w:pPr>
                    </w:p>
                    <w:p w14:paraId="5D521492" w14:textId="77777777" w:rsidR="002C2A47" w:rsidRPr="00AE5696" w:rsidRDefault="002C2A47"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v:textbox>
                <w10:wrap type="square"/>
              </v:shape>
            </w:pict>
          </mc:Fallback>
        </mc:AlternateConten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sidR="00791AAA">
        <w:rPr>
          <w:rFonts w:ascii="Arial" w:hAnsi="Arial" w:cs="Arial"/>
          <w:iCs/>
          <w:noProof/>
        </w:rPr>
        <w:t xml:space="preserve">[les feuilles de l'annexe III sont imprimées recto verso (41g) </w:t>
      </w:r>
      <w:r w:rsidR="00791AAA" w:rsidRPr="00D8720A">
        <w:rPr>
          <w:rFonts w:ascii="Arial" w:hAnsi="Arial" w:cs="Arial"/>
          <w:i/>
          <w:iCs/>
          <w:noProof/>
        </w:rPr>
        <w:t>R.C.a.Q.m.c.</w:t>
      </w:r>
      <w:r w:rsidR="00791AAA">
        <w:rPr>
          <w:rFonts w:ascii="Arial" w:hAnsi="Arial" w:cs="Arial"/>
          <w:iCs/>
          <w:noProof/>
        </w:rPr>
        <w:t>)]</w:t>
      </w:r>
      <w:r w:rsidR="00DC1DB2">
        <w:rPr>
          <w:rFonts w:ascii="Arial" w:hAnsi="Arial" w:cs="Arial"/>
          <w:iCs/>
        </w:rPr>
        <w:fldChar w:fldCharType="end"/>
      </w:r>
    </w:p>
    <w:p w14:paraId="208AC973" w14:textId="77777777"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14:paraId="075F0378" w14:textId="54855CF3"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1B0A7490" wp14:editId="51E4E080">
                <wp:simplePos x="0" y="0"/>
                <wp:positionH relativeFrom="column">
                  <wp:posOffset>0</wp:posOffset>
                </wp:positionH>
                <wp:positionV relativeFrom="paragraph">
                  <wp:posOffset>45720</wp:posOffset>
                </wp:positionV>
                <wp:extent cx="5943600" cy="0"/>
                <wp:effectExtent l="13970" t="6350" r="5080" b="1270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34BC"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63pjSshYqV2NhRHz+rFbDX97pDSq5aoA48UXy8G8rKQkbxJCRtn4IJ9/1kziCFHr2Of&#10;zo3tAiR0AJ2jHJe7HPzsEYXDybx4m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PshzSBMC&#10;AAApBAAADgAAAAAAAAAAAAAAAAAuAgAAZHJzL2Uyb0RvYy54bWxQSwECLQAUAAYACAAAACEAYctX&#10;1NkAAAAEAQAADwAAAAAAAAAAAAAAAABtBAAAZHJzL2Rvd25yZXYueG1sUEsFBgAAAAAEAAQA8wAA&#10;AHMFAAAAAA==&#10;"/>
            </w:pict>
          </mc:Fallback>
        </mc:AlternateContent>
      </w:r>
    </w:p>
    <w:p w14:paraId="6314B908" w14:textId="77777777" w:rsidR="009E12EB" w:rsidRDefault="009E12EB">
      <w:pPr>
        <w:ind w:firstLine="708"/>
        <w:jc w:val="center"/>
        <w:rPr>
          <w:rFonts w:ascii="Arial" w:hAnsi="Arial" w:cs="Arial"/>
          <w:i/>
          <w:iCs/>
        </w:rPr>
      </w:pPr>
    </w:p>
    <w:p w14:paraId="2D0B48B7" w14:textId="77777777" w:rsidR="00F10C0F" w:rsidRDefault="00F10C0F">
      <w:pPr>
        <w:ind w:firstLine="708"/>
        <w:jc w:val="center"/>
        <w:rPr>
          <w:rFonts w:ascii="Arial" w:hAnsi="Arial" w:cs="Arial"/>
          <w:i/>
          <w:iCs/>
        </w:rPr>
      </w:pPr>
    </w:p>
    <w:p w14:paraId="24F16209" w14:textId="77777777" w:rsidR="00F10C0F" w:rsidRDefault="00F10C0F">
      <w:pPr>
        <w:ind w:firstLine="708"/>
        <w:jc w:val="center"/>
        <w:rPr>
          <w:rFonts w:ascii="Arial" w:hAnsi="Arial" w:cs="Arial"/>
          <w:i/>
          <w:iCs/>
        </w:rPr>
      </w:pPr>
    </w:p>
    <w:p w14:paraId="5B4AA6AB" w14:textId="77777777" w:rsidR="00F10C0F" w:rsidRDefault="00F10C0F">
      <w:pPr>
        <w:ind w:firstLine="708"/>
        <w:jc w:val="center"/>
        <w:rPr>
          <w:rFonts w:ascii="Arial" w:hAnsi="Arial" w:cs="Arial"/>
          <w:i/>
          <w:iCs/>
        </w:rPr>
      </w:pPr>
    </w:p>
    <w:p w14:paraId="59E8DF30" w14:textId="77777777" w:rsidR="00F10C0F" w:rsidRDefault="00F10C0F">
      <w:pPr>
        <w:ind w:firstLine="708"/>
        <w:jc w:val="center"/>
        <w:rPr>
          <w:rFonts w:ascii="Arial" w:hAnsi="Arial" w:cs="Arial"/>
          <w:i/>
          <w:iCs/>
        </w:rPr>
      </w:pPr>
    </w:p>
    <w:p w14:paraId="55C711F2" w14:textId="77777777" w:rsidR="00F10C0F" w:rsidRDefault="00F10C0F">
      <w:pPr>
        <w:ind w:firstLine="708"/>
        <w:jc w:val="center"/>
        <w:rPr>
          <w:rFonts w:ascii="Arial" w:hAnsi="Arial" w:cs="Arial"/>
          <w:i/>
          <w:iCs/>
        </w:rPr>
      </w:pPr>
    </w:p>
    <w:p w14:paraId="51086521"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transcription de la déposition]</w:t>
      </w:r>
      <w:r>
        <w:rPr>
          <w:rFonts w:ascii="Arial" w:hAnsi="Arial" w:cs="Arial"/>
          <w:iCs/>
        </w:rPr>
        <w:fldChar w:fldCharType="end"/>
      </w:r>
    </w:p>
    <w:p w14:paraId="4A1C7243" w14:textId="77777777" w:rsidR="009E12EB" w:rsidRDefault="009E12EB" w:rsidP="00782966">
      <w:pPr>
        <w:jc w:val="center"/>
        <w:rPr>
          <w:rFonts w:ascii="Arial" w:hAnsi="Arial" w:cs="Arial"/>
        </w:rPr>
        <w:sectPr w:rsidR="009E12EB">
          <w:headerReference w:type="default" r:id="rId24"/>
          <w:pgSz w:w="12240" w:h="15840"/>
          <w:pgMar w:top="1417" w:right="1417" w:bottom="1417" w:left="1417" w:header="708" w:footer="708" w:gutter="0"/>
          <w:cols w:space="708"/>
          <w:docGrid w:linePitch="360"/>
        </w:sectPr>
      </w:pPr>
      <w:r>
        <w:rPr>
          <w:rFonts w:ascii="Arial" w:hAnsi="Arial" w:cs="Arial"/>
        </w:rPr>
        <w:t xml:space="preserve"> </w:t>
      </w:r>
    </w:p>
    <w:p w14:paraId="405854EC" w14:textId="77777777" w:rsidR="009E12EB" w:rsidRDefault="009E12EB">
      <w:pPr>
        <w:jc w:val="both"/>
        <w:rPr>
          <w:rFonts w:ascii="Arial" w:hAnsi="Arial" w:cs="Arial"/>
        </w:rPr>
      </w:pPr>
    </w:p>
    <w:p w14:paraId="17BEC0BF" w14:textId="77777777" w:rsidR="009E12EB" w:rsidRDefault="009E12EB">
      <w:pPr>
        <w:ind w:right="46"/>
        <w:jc w:val="center"/>
        <w:rPr>
          <w:rFonts w:ascii="Arial" w:hAnsi="Arial" w:cs="Arial"/>
          <w:sz w:val="32"/>
        </w:rPr>
      </w:pPr>
    </w:p>
    <w:p w14:paraId="0BF51F27" w14:textId="77777777"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14:paraId="55B8E4BF" w14:textId="77777777" w:rsidR="009E12EB" w:rsidRDefault="009E12EB">
      <w:pPr>
        <w:ind w:right="46"/>
        <w:jc w:val="center"/>
        <w:rPr>
          <w:rFonts w:ascii="Arial" w:hAnsi="Arial" w:cs="Arial"/>
        </w:rPr>
      </w:pPr>
    </w:p>
    <w:p w14:paraId="312C5B77" w14:textId="77777777" w:rsidR="009E12EB" w:rsidRDefault="009E12EB">
      <w:pPr>
        <w:ind w:right="46"/>
        <w:jc w:val="center"/>
        <w:rPr>
          <w:rFonts w:ascii="Arial" w:hAnsi="Arial" w:cs="Arial"/>
        </w:rPr>
      </w:pPr>
    </w:p>
    <w:p w14:paraId="0DBDA32C" w14:textId="77777777"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3F2998A4" w14:textId="77777777" w:rsidR="009E12EB" w:rsidRDefault="009E12EB">
      <w:pPr>
        <w:ind w:right="46"/>
        <w:jc w:val="both"/>
        <w:rPr>
          <w:rFonts w:ascii="Arial" w:hAnsi="Arial" w:cs="Arial"/>
        </w:rPr>
      </w:pPr>
    </w:p>
    <w:p w14:paraId="39D19442"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38318929" w14:textId="77777777" w:rsidR="009E12EB" w:rsidRDefault="009E12EB">
      <w:pPr>
        <w:ind w:right="46"/>
        <w:jc w:val="both"/>
        <w:rPr>
          <w:rFonts w:ascii="Arial" w:hAnsi="Arial" w:cs="Arial"/>
        </w:rPr>
      </w:pPr>
    </w:p>
    <w:p w14:paraId="5F67B3EC" w14:textId="77777777" w:rsidR="009E12EB" w:rsidRDefault="009E12EB">
      <w:pPr>
        <w:ind w:right="46"/>
        <w:jc w:val="both"/>
        <w:rPr>
          <w:rFonts w:ascii="Arial" w:hAnsi="Arial" w:cs="Arial"/>
        </w:rPr>
      </w:pPr>
    </w:p>
    <w:p w14:paraId="286E5042" w14:textId="77777777" w:rsidR="00A841F1" w:rsidRDefault="00A841F1">
      <w:pPr>
        <w:ind w:right="46"/>
        <w:jc w:val="both"/>
        <w:rPr>
          <w:rFonts w:ascii="Arial" w:hAnsi="Arial" w:cs="Arial"/>
        </w:rPr>
      </w:pPr>
    </w:p>
    <w:p w14:paraId="2B09C08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[indiquer la ville où est signé l'acte]</w:t>
      </w:r>
      <w:r w:rsidR="00DA41DC">
        <w:rPr>
          <w:rFonts w:ascii="Arial" w:hAnsi="Arial" w:cs="Arial"/>
          <w:iCs/>
        </w:rPr>
        <w:fldChar w:fldCharType="end"/>
      </w:r>
    </w:p>
    <w:p w14:paraId="302CD37D" w14:textId="77777777" w:rsidR="00A841F1" w:rsidRDefault="00A841F1" w:rsidP="00A841F1">
      <w:pPr>
        <w:tabs>
          <w:tab w:val="left" w:pos="3060"/>
          <w:tab w:val="left" w:pos="3960"/>
        </w:tabs>
        <w:ind w:right="-72"/>
        <w:jc w:val="both"/>
        <w:rPr>
          <w:rFonts w:ascii="Arial" w:hAnsi="Arial" w:cs="Arial"/>
        </w:rPr>
      </w:pPr>
    </w:p>
    <w:p w14:paraId="42BA3C53"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[signature]</w:t>
      </w:r>
      <w:r w:rsidR="00542596">
        <w:rPr>
          <w:rFonts w:ascii="Arial" w:hAnsi="Arial" w:cs="Arial"/>
          <w:iCs/>
        </w:rPr>
        <w:fldChar w:fldCharType="end"/>
      </w:r>
    </w:p>
    <w:p w14:paraId="7DA914CA"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8F850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[nom de l'auteur]</w:t>
      </w:r>
      <w:r w:rsidR="00542596">
        <w:rPr>
          <w:rFonts w:ascii="Arial" w:hAnsi="Arial" w:cs="Arial"/>
          <w:iCs/>
        </w:rPr>
        <w:fldChar w:fldCharType="end"/>
      </w:r>
    </w:p>
    <w:p w14:paraId="4EEEB934"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C1193A">
        <w:rPr>
          <w:rFonts w:ascii="Arial" w:hAnsi="Arial" w:cs="Arial"/>
        </w:rPr>
        <w:t>intimée</w:t>
      </w:r>
    </w:p>
    <w:p w14:paraId="3743D60F" w14:textId="77777777" w:rsidR="009E12EB" w:rsidRDefault="009E12EB">
      <w:pPr>
        <w:ind w:right="46"/>
        <w:jc w:val="both"/>
        <w:rPr>
          <w:rFonts w:ascii="Arial" w:hAnsi="Arial" w:cs="Arial"/>
          <w:sz w:val="32"/>
        </w:rPr>
      </w:pPr>
    </w:p>
    <w:p w14:paraId="4077D2F1" w14:textId="77777777" w:rsidR="009E12EB" w:rsidRDefault="009E12EB">
      <w:pPr>
        <w:ind w:right="46"/>
        <w:jc w:val="both"/>
        <w:rPr>
          <w:rFonts w:ascii="Arial" w:hAnsi="Arial" w:cs="Arial"/>
          <w:sz w:val="32"/>
        </w:rPr>
      </w:pPr>
    </w:p>
    <w:p w14:paraId="4FE44B0E" w14:textId="77777777" w:rsidR="009E12EB" w:rsidRDefault="009E12EB">
      <w:pPr>
        <w:ind w:right="46"/>
        <w:jc w:val="both"/>
        <w:rPr>
          <w:rFonts w:ascii="Arial" w:hAnsi="Arial" w:cs="Arial"/>
          <w:sz w:val="32"/>
        </w:rPr>
      </w:pPr>
    </w:p>
    <w:p w14:paraId="04203A52" w14:textId="77777777" w:rsidR="009E12EB" w:rsidRDefault="009E12EB">
      <w:pPr>
        <w:ind w:right="46"/>
        <w:jc w:val="both"/>
        <w:rPr>
          <w:rFonts w:ascii="Arial" w:hAnsi="Arial" w:cs="Arial"/>
          <w:sz w:val="32"/>
        </w:rPr>
      </w:pPr>
    </w:p>
    <w:p w14:paraId="636A1448" w14:textId="77777777" w:rsidR="00077AAB" w:rsidRDefault="00077AAB">
      <w:pPr>
        <w:ind w:right="46"/>
        <w:jc w:val="both"/>
        <w:rPr>
          <w:rFonts w:ascii="Arial" w:hAnsi="Arial" w:cs="Arial"/>
          <w:sz w:val="32"/>
        </w:rPr>
      </w:pPr>
    </w:p>
    <w:p w14:paraId="77990CB5" w14:textId="77777777" w:rsidR="00077AAB" w:rsidRDefault="00077AAB">
      <w:pPr>
        <w:ind w:right="46"/>
        <w:jc w:val="both"/>
        <w:rPr>
          <w:rFonts w:ascii="Arial" w:hAnsi="Arial" w:cs="Arial"/>
          <w:sz w:val="32"/>
        </w:rPr>
      </w:pPr>
    </w:p>
    <w:p w14:paraId="458973F0"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4531A583"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1CA77EF0" w14:textId="77777777" w:rsidR="00077AAB" w:rsidRDefault="00077AAB" w:rsidP="00077AAB">
      <w:pPr>
        <w:ind w:right="46"/>
        <w:jc w:val="center"/>
        <w:rPr>
          <w:rFonts w:ascii="Arial" w:hAnsi="Arial" w:cs="Arial"/>
          <w:sz w:val="22"/>
          <w:szCs w:val="22"/>
        </w:rPr>
      </w:pPr>
    </w:p>
    <w:p w14:paraId="60BD89B0" w14:textId="77777777" w:rsidR="00C873A5" w:rsidRDefault="00C873A5" w:rsidP="00077AAB">
      <w:pPr>
        <w:ind w:right="46"/>
        <w:jc w:val="both"/>
        <w:rPr>
          <w:rFonts w:ascii="Arial" w:hAnsi="Arial" w:cs="Arial"/>
          <w:sz w:val="22"/>
          <w:szCs w:val="22"/>
          <w:u w:val="single"/>
        </w:rPr>
      </w:pPr>
    </w:p>
    <w:p w14:paraId="6258103C"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6773ABD4" w14:textId="77777777"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077AAB">
        <w:rPr>
          <w:rFonts w:ascii="Arial" w:hAnsi="Arial" w:cs="Arial"/>
          <w:sz w:val="22"/>
          <w:szCs w:val="22"/>
        </w:rPr>
        <w:t>intimé</w:t>
      </w:r>
      <w:r>
        <w:rPr>
          <w:rFonts w:ascii="Arial" w:hAnsi="Arial" w:cs="Arial"/>
          <w:sz w:val="22"/>
          <w:szCs w:val="22"/>
        </w:rPr>
        <w:t xml:space="preserve">e notifie à la partie </w:t>
      </w:r>
      <w:r w:rsidR="00077AAB">
        <w:rPr>
          <w:rFonts w:ascii="Arial" w:hAnsi="Arial" w:cs="Arial"/>
          <w:sz w:val="22"/>
          <w:szCs w:val="22"/>
        </w:rPr>
        <w:t>appelant</w:t>
      </w:r>
      <w:r>
        <w:rPr>
          <w:rFonts w:ascii="Arial" w:hAnsi="Arial" w:cs="Arial"/>
          <w:sz w:val="22"/>
          <w:szCs w:val="22"/>
        </w:rPr>
        <w:t>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sidR="00C873A5">
        <w:rPr>
          <w:rFonts w:ascii="Arial" w:hAnsi="Arial" w:cs="Arial"/>
          <w:sz w:val="22"/>
          <w:szCs w:val="22"/>
        </w:rPr>
        <w:t>;</w:t>
      </w:r>
    </w:p>
    <w:p w14:paraId="5B93E2A5" w14:textId="77777777"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La preuve de notification est déposée au greffre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536AACBB" w14:textId="77777777" w:rsidR="00077AAB" w:rsidRDefault="00077AAB">
      <w:pPr>
        <w:ind w:right="46"/>
        <w:jc w:val="both"/>
        <w:rPr>
          <w:rFonts w:ascii="Arial" w:hAnsi="Arial" w:cs="Arial"/>
          <w:sz w:val="32"/>
        </w:rPr>
      </w:pPr>
    </w:p>
    <w:p w14:paraId="3E716524"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1F41DC70" w14:textId="77777777" w:rsidR="00077AAB" w:rsidRDefault="00542596" w:rsidP="00C873A5">
      <w:pPr>
        <w:numPr>
          <w:ilvl w:val="0"/>
          <w:numId w:val="6"/>
        </w:numPr>
        <w:ind w:right="46"/>
        <w:jc w:val="both"/>
        <w:rPr>
          <w:rFonts w:ascii="Arial" w:hAnsi="Arial" w:cs="Arial"/>
          <w:sz w:val="22"/>
          <w:szCs w:val="22"/>
        </w:rPr>
      </w:pPr>
      <w:r>
        <w:rPr>
          <w:rFonts w:ascii="Arial" w:hAnsi="Arial" w:cs="Arial"/>
          <w:sz w:val="22"/>
          <w:szCs w:val="22"/>
        </w:rPr>
        <w:t>La partie i</w:t>
      </w:r>
      <w:r w:rsidR="00C873A5">
        <w:rPr>
          <w:rFonts w:ascii="Arial" w:hAnsi="Arial" w:cs="Arial"/>
          <w:sz w:val="22"/>
          <w:szCs w:val="22"/>
        </w:rPr>
        <w:t>ntimé</w:t>
      </w:r>
      <w:r>
        <w:rPr>
          <w:rFonts w:ascii="Arial" w:hAnsi="Arial" w:cs="Arial"/>
          <w:sz w:val="22"/>
          <w:szCs w:val="22"/>
        </w:rPr>
        <w: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3CB27DAB" w14:textId="39C57BF9" w:rsidR="00730066" w:rsidRPr="00C873A5" w:rsidRDefault="00720ADB"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7B2685B6" wp14:editId="46E0D12D">
                <wp:simplePos x="0" y="0"/>
                <wp:positionH relativeFrom="column">
                  <wp:posOffset>-341630</wp:posOffset>
                </wp:positionH>
                <wp:positionV relativeFrom="paragraph">
                  <wp:posOffset>551180</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45ED7C6C" w14:textId="77777777" w:rsidR="00720ADB" w:rsidRDefault="00720ADB" w:rsidP="00720AD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2685B6" id="WordArt 118" o:spid="_x0000_s1031"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CQ71G5YwIAALkEAAAOAAAAAAAAAAAAAAAAAC4CAABkcnMv&#10;ZTJvRG9jLnhtbFBLAQItABQABgAIAAAAIQBnkEAD3wAAAAsBAAAPAAAAAAAAAAAAAAAAAL0EAABk&#10;cnMvZG93bnJldi54bWxQSwUGAAAAAAQABADzAAAAyQUAAAAA&#10;" filled="f" stroked="f">
                <o:lock v:ext="edit" shapetype="t"/>
                <v:textbox style="mso-fit-shape-to-text:t">
                  <w:txbxContent>
                    <w:p w14:paraId="45ED7C6C" w14:textId="77777777" w:rsidR="00720ADB" w:rsidRDefault="00720ADB" w:rsidP="00720AD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268BDFD1" w14:textId="77777777" w:rsidR="009E12EB" w:rsidRDefault="009E12EB">
      <w:pPr>
        <w:ind w:right="46"/>
        <w:jc w:val="both"/>
        <w:rPr>
          <w:rFonts w:ascii="Arial" w:hAnsi="Arial" w:cs="Arial"/>
          <w:sz w:val="32"/>
        </w:rPr>
      </w:pPr>
    </w:p>
    <w:p w14:paraId="5F160E7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6C35FE9D" w14:textId="77777777"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r w:rsidRPr="00AE5696">
        <w:rPr>
          <w:rStyle w:val="Accentuation"/>
          <w:rFonts w:ascii="Arial" w:hAnsi="Arial" w:cs="Arial"/>
          <w:color w:val="000000"/>
        </w:rPr>
        <w:t>R.C.a.Q.m.c.</w:t>
      </w:r>
      <w:r>
        <w:rPr>
          <w:rFonts w:ascii="Arial" w:hAnsi="Arial" w:cs="Arial"/>
          <w:sz w:val="22"/>
          <w:szCs w:val="22"/>
        </w:rPr>
        <w:t xml:space="preserve">).  </w:t>
      </w:r>
    </w:p>
    <w:p w14:paraId="6E75B1E3" w14:textId="77777777" w:rsidR="00077AAB" w:rsidRPr="00EF1DFF" w:rsidRDefault="00077AAB">
      <w:pPr>
        <w:ind w:right="46"/>
        <w:jc w:val="both"/>
        <w:rPr>
          <w:rFonts w:ascii="Arial" w:hAnsi="Arial" w:cs="Arial"/>
          <w:sz w:val="22"/>
          <w:szCs w:val="22"/>
        </w:rPr>
      </w:pPr>
    </w:p>
    <w:p w14:paraId="34363E30" w14:textId="77777777" w:rsidR="009E12EB" w:rsidRPr="00EF1DFF" w:rsidRDefault="009E12EB" w:rsidP="00077AAB">
      <w:pPr>
        <w:ind w:right="46"/>
        <w:jc w:val="both"/>
        <w:rPr>
          <w:rFonts w:ascii="Arial" w:hAnsi="Arial" w:cs="Arial"/>
          <w:sz w:val="22"/>
          <w:szCs w:val="22"/>
        </w:rPr>
      </w:pPr>
    </w:p>
    <w:p w14:paraId="1FFC807F"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5A37" w14:textId="77777777" w:rsidR="002C2A47" w:rsidRDefault="002C2A47">
      <w:r>
        <w:separator/>
      </w:r>
    </w:p>
  </w:endnote>
  <w:endnote w:type="continuationSeparator" w:id="0">
    <w:p w14:paraId="61ACCA31" w14:textId="77777777" w:rsidR="002C2A47" w:rsidRDefault="002C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CDEB" w14:textId="77777777" w:rsidR="00720ADB" w:rsidRDefault="00720A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2332" w14:textId="77777777" w:rsidR="00720ADB" w:rsidRDefault="00720A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95FE" w14:textId="77777777" w:rsidR="00720ADB" w:rsidRDefault="00720AD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DB98" w14:textId="77777777" w:rsidR="002C2A47" w:rsidRDefault="002C2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2602" w14:textId="77777777" w:rsidR="002C2A47" w:rsidRDefault="002C2A47">
      <w:r>
        <w:separator/>
      </w:r>
    </w:p>
  </w:footnote>
  <w:footnote w:type="continuationSeparator" w:id="0">
    <w:p w14:paraId="0A8AD32E" w14:textId="77777777" w:rsidR="002C2A47" w:rsidRDefault="002C2A47">
      <w:r>
        <w:continuationSeparator/>
      </w:r>
    </w:p>
  </w:footnote>
  <w:footnote w:id="1">
    <w:p w14:paraId="522A04D7" w14:textId="77777777" w:rsidR="002C2A47" w:rsidRPr="00B83934" w:rsidRDefault="002C2A47">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155" w14:textId="77777777" w:rsidR="002C2A47" w:rsidRDefault="002C2A47"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44D0">
      <w:rPr>
        <w:rStyle w:val="Numrodepage"/>
        <w:noProof/>
      </w:rPr>
      <w:t>xvii</w:t>
    </w:r>
    <w:r>
      <w:rPr>
        <w:rStyle w:val="Numrodepage"/>
      </w:rPr>
      <w:fldChar w:fldCharType="end"/>
    </w:r>
  </w:p>
  <w:p w14:paraId="739D30DE" w14:textId="77777777" w:rsidR="002C2A47" w:rsidRDefault="002C2A47">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8227" w14:textId="77777777" w:rsidR="002C2A47" w:rsidRDefault="002C2A47">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33CAD9E0" w14:textId="77777777" w:rsidR="002C2A47" w:rsidRDefault="002C2A47">
    <w:pPr>
      <w:pStyle w:val="En-tte"/>
      <w:jc w:val="center"/>
      <w:rPr>
        <w:rFonts w:ascii="Arial" w:hAnsi="Arial" w:cs="Arial"/>
      </w:rPr>
    </w:pPr>
  </w:p>
  <w:p w14:paraId="081539B3" w14:textId="77777777" w:rsidR="002C2A47" w:rsidRDefault="002C2A47" w:rsidP="008E4B7F">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9691" w14:textId="77777777" w:rsidR="002C2A47" w:rsidRPr="00DC1DB2" w:rsidRDefault="002C2A47"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AB7F" w14:textId="77777777" w:rsidR="002C2A47"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75D20F0F" w14:textId="77777777" w:rsidR="002C2A47" w:rsidRPr="00DC1DB2" w:rsidRDefault="002C2A47" w:rsidP="00F16BAC">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A6C1" w14:textId="77777777" w:rsidR="002C2A47" w:rsidRPr="00DC1DB2"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16</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AE1B" w14:textId="77777777" w:rsidR="002C2A47" w:rsidRDefault="002C2A47">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17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F21F701" w14:textId="77777777" w:rsidR="002C2A47" w:rsidRDefault="002C2A47">
    <w:pPr>
      <w:pStyle w:val="En-tte"/>
      <w:jc w:val="center"/>
      <w:rPr>
        <w:rFonts w:ascii="Arial" w:hAnsi="Arial" w:cs="Arial"/>
      </w:rPr>
    </w:pPr>
    <w:r>
      <w:rPr>
        <w:rFonts w:ascii="Arial" w:hAnsi="Arial" w:cs="Arial"/>
      </w:rPr>
      <w:t>Attestation</w:t>
    </w:r>
  </w:p>
  <w:p w14:paraId="550DE037" w14:textId="77777777" w:rsidR="002C2A47" w:rsidRDefault="002C2A47">
    <w:pPr>
      <w:pStyle w:val="En-tte"/>
      <w:pBdr>
        <w:bottom w:val="single" w:sz="4" w:space="1" w:color="auto"/>
      </w:pBd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2290" w14:textId="77777777" w:rsidR="002C2A47" w:rsidRDefault="002C2A47"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117B1AC" w14:textId="77777777" w:rsidR="002C2A47" w:rsidRDefault="002C2A47" w:rsidP="00077AAB">
    <w:pPr>
      <w:pStyle w:val="En-tte"/>
      <w:jc w:val="center"/>
      <w:rPr>
        <w:rFonts w:ascii="Arial" w:hAnsi="Arial" w:cs="Arial"/>
      </w:rPr>
    </w:pPr>
  </w:p>
  <w:p w14:paraId="4507F8A3" w14:textId="77777777" w:rsidR="002C2A47" w:rsidRDefault="002C2A47"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4881" w14:textId="77777777" w:rsidR="00720ADB" w:rsidRDefault="00720A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3D84" w14:textId="77777777" w:rsidR="00720ADB" w:rsidRDefault="00720AD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487E"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2BFB1691" w14:textId="77777777" w:rsidR="002C2A47" w:rsidRDefault="002C2A47"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5A9D77D7" w14:textId="77777777" w:rsidR="002C2A47" w:rsidRDefault="002C2A47">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C970"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1264AFFF" w14:textId="77777777" w:rsidR="002C2A47" w:rsidRDefault="002C2A47">
    <w:pPr>
      <w:pStyle w:val="En-tte"/>
      <w:rPr>
        <w:rFonts w:ascii="Arial" w:hAnsi="Arial" w:cs="Arial"/>
      </w:rPr>
    </w:pPr>
  </w:p>
  <w:p w14:paraId="3BC0891A" w14:textId="77777777" w:rsidR="002C2A47" w:rsidRDefault="002C2A47">
    <w:pPr>
      <w:pStyle w:val="En-tte"/>
      <w:rPr>
        <w:rFonts w:ascii="Arial" w:hAnsi="Arial" w:cs="Arial"/>
      </w:rPr>
    </w:pPr>
    <w:r>
      <w:rPr>
        <w:rFonts w:ascii="Arial" w:hAnsi="Arial" w:cs="Arial"/>
      </w:rPr>
      <w:t xml:space="preserve">Argumentation de la partie intimée                                                 </w:t>
    </w:r>
    <w:r>
      <w:rPr>
        <w:rFonts w:ascii="Arial" w:hAnsi="Arial" w:cs="Arial"/>
      </w:rPr>
      <w:tab/>
      <w:t>Les faits</w:t>
    </w:r>
  </w:p>
  <w:p w14:paraId="64587E83" w14:textId="77777777" w:rsidR="002C2A47" w:rsidRDefault="002C2A47">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759B"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6977B969" w14:textId="77777777" w:rsidR="002C2A47" w:rsidRDefault="002C2A47">
    <w:pPr>
      <w:pStyle w:val="En-tte"/>
      <w:rPr>
        <w:rFonts w:ascii="Arial" w:hAnsi="Arial" w:cs="Arial"/>
      </w:rPr>
    </w:pPr>
  </w:p>
  <w:p w14:paraId="3110E5F5" w14:textId="77777777" w:rsidR="002C2A47" w:rsidRDefault="002C2A47">
    <w:pPr>
      <w:pStyle w:val="En-tte"/>
      <w:rPr>
        <w:rFonts w:ascii="Arial" w:hAnsi="Arial" w:cs="Arial"/>
      </w:rPr>
    </w:pPr>
    <w:r>
      <w:rPr>
        <w:rFonts w:ascii="Arial" w:hAnsi="Arial" w:cs="Arial"/>
      </w:rPr>
      <w:t>Argumentation de la partie intimée                                                 Les questions en litige</w:t>
    </w:r>
  </w:p>
  <w:p w14:paraId="7052C8A9" w14:textId="77777777" w:rsidR="002C2A47" w:rsidRDefault="002C2A47">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7083"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78CA22A9" w14:textId="77777777" w:rsidR="002C2A47" w:rsidRDefault="002C2A47">
    <w:pPr>
      <w:pStyle w:val="En-tte"/>
      <w:rPr>
        <w:rFonts w:ascii="Arial" w:hAnsi="Arial" w:cs="Arial"/>
      </w:rPr>
    </w:pPr>
  </w:p>
  <w:p w14:paraId="7DA09BC3" w14:textId="77777777" w:rsidR="002C2A47" w:rsidRDefault="002C2A47" w:rsidP="00DF38A4">
    <w:pPr>
      <w:pStyle w:val="En-tte"/>
      <w:rPr>
        <w:rFonts w:ascii="Arial" w:hAnsi="Arial" w:cs="Arial"/>
      </w:rPr>
    </w:pPr>
    <w:r>
      <w:rPr>
        <w:rFonts w:ascii="Arial" w:hAnsi="Arial" w:cs="Arial"/>
      </w:rPr>
      <w:t>Argumentation de la partie intimée                                                        Les moyens</w:t>
    </w:r>
  </w:p>
  <w:p w14:paraId="1584771C" w14:textId="77777777" w:rsidR="002C2A47" w:rsidRDefault="002C2A47" w:rsidP="00DF38A4">
    <w:pPr>
      <w:pStyle w:val="En-tte"/>
      <w:rPr>
        <w:rFonts w:ascii="Arial" w:hAnsi="Arial" w:cs="Arial"/>
      </w:rPr>
    </w:pPr>
  </w:p>
  <w:p w14:paraId="15DA3CF9" w14:textId="77777777" w:rsidR="002C2A47" w:rsidRDefault="002C2A47">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17E1"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3C71FB90" w14:textId="77777777" w:rsidR="002C2A47" w:rsidRDefault="002C2A47" w:rsidP="00DF38A4">
    <w:pPr>
      <w:pStyle w:val="En-tte"/>
      <w:rPr>
        <w:rFonts w:ascii="Arial" w:hAnsi="Arial" w:cs="Arial"/>
      </w:rPr>
    </w:pPr>
  </w:p>
  <w:p w14:paraId="7BCCA1A5" w14:textId="77777777" w:rsidR="002C2A47" w:rsidRDefault="002C2A47" w:rsidP="00DF38A4">
    <w:pPr>
      <w:pStyle w:val="En-tte"/>
      <w:rPr>
        <w:rFonts w:ascii="Arial" w:hAnsi="Arial" w:cs="Arial"/>
      </w:rPr>
    </w:pPr>
    <w:r>
      <w:rPr>
        <w:rFonts w:ascii="Arial" w:hAnsi="Arial" w:cs="Arial"/>
      </w:rPr>
      <w:t>Argumentation de la partie intimée</w:t>
    </w:r>
    <w:r>
      <w:rPr>
        <w:rFonts w:ascii="Arial" w:hAnsi="Arial" w:cs="Arial"/>
      </w:rPr>
      <w:tab/>
    </w:r>
    <w:r>
      <w:rPr>
        <w:rFonts w:ascii="Arial" w:hAnsi="Arial" w:cs="Arial"/>
      </w:rPr>
      <w:tab/>
      <w:t>Les conclusions</w:t>
    </w:r>
  </w:p>
  <w:p w14:paraId="74622B14" w14:textId="77777777" w:rsidR="002C2A47" w:rsidRDefault="002C2A47">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5158" w14:textId="77777777" w:rsidR="002C2A47" w:rsidRPr="00DC1DB2" w:rsidRDefault="002C2A47"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503D7A67" w14:textId="77777777" w:rsidR="002C2A47" w:rsidRDefault="002C2A47" w:rsidP="00B1761F">
    <w:pPr>
      <w:pStyle w:val="En-tte"/>
      <w:rPr>
        <w:rFonts w:ascii="Arial" w:hAnsi="Arial" w:cs="Arial"/>
      </w:rPr>
    </w:pPr>
  </w:p>
  <w:p w14:paraId="618DAEA9" w14:textId="77777777" w:rsidR="002C2A47" w:rsidRDefault="002C2A47" w:rsidP="00DF38A4">
    <w:pPr>
      <w:pStyle w:val="En-tte"/>
      <w:rPr>
        <w:rFonts w:ascii="Arial" w:hAnsi="Arial" w:cs="Arial"/>
      </w:rPr>
    </w:pPr>
    <w:r>
      <w:rPr>
        <w:rFonts w:ascii="Arial" w:hAnsi="Arial" w:cs="Arial"/>
      </w:rPr>
      <w:t>Argumentation de la partie intimée</w:t>
    </w:r>
    <w:r>
      <w:rPr>
        <w:rFonts w:ascii="Arial" w:hAnsi="Arial" w:cs="Arial"/>
      </w:rPr>
      <w:tab/>
      <w:t xml:space="preserve">                                                             Les sources</w:t>
    </w:r>
  </w:p>
  <w:p w14:paraId="13728328" w14:textId="77777777" w:rsidR="002C2A47" w:rsidRDefault="002C2A47" w:rsidP="00DF38A4">
    <w:pPr>
      <w:pStyle w:val="En-tte"/>
      <w:rPr>
        <w:rFonts w:ascii="Arial" w:hAnsi="Arial" w:cs="Arial"/>
      </w:rPr>
    </w:pPr>
  </w:p>
  <w:p w14:paraId="2B1E4F61" w14:textId="77777777" w:rsidR="002C2A47" w:rsidRPr="003D571E" w:rsidRDefault="002C2A47" w:rsidP="00DF38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2717"/>
    <w:rsid w:val="00016B6C"/>
    <w:rsid w:val="00061C81"/>
    <w:rsid w:val="00066DD3"/>
    <w:rsid w:val="00077AAB"/>
    <w:rsid w:val="00090062"/>
    <w:rsid w:val="00091679"/>
    <w:rsid w:val="000922B2"/>
    <w:rsid w:val="000C299B"/>
    <w:rsid w:val="00101281"/>
    <w:rsid w:val="0010163D"/>
    <w:rsid w:val="001067CA"/>
    <w:rsid w:val="00114976"/>
    <w:rsid w:val="00115E07"/>
    <w:rsid w:val="001278F3"/>
    <w:rsid w:val="00130BE6"/>
    <w:rsid w:val="0014104D"/>
    <w:rsid w:val="00151C1C"/>
    <w:rsid w:val="00156D5E"/>
    <w:rsid w:val="00181638"/>
    <w:rsid w:val="00186F40"/>
    <w:rsid w:val="001A274E"/>
    <w:rsid w:val="001A72D2"/>
    <w:rsid w:val="001A791C"/>
    <w:rsid w:val="001F12E9"/>
    <w:rsid w:val="001F3290"/>
    <w:rsid w:val="00240ED9"/>
    <w:rsid w:val="002434E4"/>
    <w:rsid w:val="002522A1"/>
    <w:rsid w:val="00274312"/>
    <w:rsid w:val="002825D7"/>
    <w:rsid w:val="002938E3"/>
    <w:rsid w:val="002A3AF1"/>
    <w:rsid w:val="002A4CFB"/>
    <w:rsid w:val="002C2A47"/>
    <w:rsid w:val="002E460A"/>
    <w:rsid w:val="002E7CE8"/>
    <w:rsid w:val="002F683C"/>
    <w:rsid w:val="00305714"/>
    <w:rsid w:val="00305948"/>
    <w:rsid w:val="00305E73"/>
    <w:rsid w:val="00305E7C"/>
    <w:rsid w:val="00314F81"/>
    <w:rsid w:val="0033391A"/>
    <w:rsid w:val="00333E62"/>
    <w:rsid w:val="003405AA"/>
    <w:rsid w:val="0034170A"/>
    <w:rsid w:val="00342A35"/>
    <w:rsid w:val="00343FE4"/>
    <w:rsid w:val="00345890"/>
    <w:rsid w:val="00360E57"/>
    <w:rsid w:val="00385FB0"/>
    <w:rsid w:val="0039534F"/>
    <w:rsid w:val="003A4BE9"/>
    <w:rsid w:val="003B781F"/>
    <w:rsid w:val="003C79C7"/>
    <w:rsid w:val="003D2C7D"/>
    <w:rsid w:val="003D571E"/>
    <w:rsid w:val="003E3AD6"/>
    <w:rsid w:val="003E4874"/>
    <w:rsid w:val="003E5AFC"/>
    <w:rsid w:val="00401439"/>
    <w:rsid w:val="00401CD3"/>
    <w:rsid w:val="00426555"/>
    <w:rsid w:val="004432DE"/>
    <w:rsid w:val="00451D67"/>
    <w:rsid w:val="00460027"/>
    <w:rsid w:val="00467055"/>
    <w:rsid w:val="004671B0"/>
    <w:rsid w:val="00480077"/>
    <w:rsid w:val="00491D52"/>
    <w:rsid w:val="004A0ECD"/>
    <w:rsid w:val="004A2214"/>
    <w:rsid w:val="004C5560"/>
    <w:rsid w:val="004C6AAB"/>
    <w:rsid w:val="004C79BE"/>
    <w:rsid w:val="004D5730"/>
    <w:rsid w:val="004E7F70"/>
    <w:rsid w:val="004F2592"/>
    <w:rsid w:val="00507B16"/>
    <w:rsid w:val="00516605"/>
    <w:rsid w:val="00525D28"/>
    <w:rsid w:val="00530403"/>
    <w:rsid w:val="00542596"/>
    <w:rsid w:val="00553F17"/>
    <w:rsid w:val="00572681"/>
    <w:rsid w:val="0057666F"/>
    <w:rsid w:val="00586357"/>
    <w:rsid w:val="005A3802"/>
    <w:rsid w:val="005A4012"/>
    <w:rsid w:val="005B79C3"/>
    <w:rsid w:val="005C0D8A"/>
    <w:rsid w:val="005E3170"/>
    <w:rsid w:val="005E515F"/>
    <w:rsid w:val="00606415"/>
    <w:rsid w:val="00616836"/>
    <w:rsid w:val="00630EFC"/>
    <w:rsid w:val="00644ED5"/>
    <w:rsid w:val="00657ACB"/>
    <w:rsid w:val="006638C7"/>
    <w:rsid w:val="00671C64"/>
    <w:rsid w:val="0067765D"/>
    <w:rsid w:val="00682398"/>
    <w:rsid w:val="00692694"/>
    <w:rsid w:val="006B27B7"/>
    <w:rsid w:val="006C7017"/>
    <w:rsid w:val="006D6976"/>
    <w:rsid w:val="006D73A6"/>
    <w:rsid w:val="006E1D0D"/>
    <w:rsid w:val="0070204C"/>
    <w:rsid w:val="00716F99"/>
    <w:rsid w:val="00720ADB"/>
    <w:rsid w:val="00730066"/>
    <w:rsid w:val="00735DE3"/>
    <w:rsid w:val="007445D2"/>
    <w:rsid w:val="00774C30"/>
    <w:rsid w:val="007773C6"/>
    <w:rsid w:val="00782966"/>
    <w:rsid w:val="00791AAA"/>
    <w:rsid w:val="007B2AA9"/>
    <w:rsid w:val="007C2AF3"/>
    <w:rsid w:val="007C5AE1"/>
    <w:rsid w:val="007D7DEB"/>
    <w:rsid w:val="007F52E1"/>
    <w:rsid w:val="008004A0"/>
    <w:rsid w:val="00801D62"/>
    <w:rsid w:val="008219D2"/>
    <w:rsid w:val="00834449"/>
    <w:rsid w:val="008506FF"/>
    <w:rsid w:val="0085395A"/>
    <w:rsid w:val="00861A5D"/>
    <w:rsid w:val="008A48C1"/>
    <w:rsid w:val="008B0BDC"/>
    <w:rsid w:val="008C4DF1"/>
    <w:rsid w:val="008D6224"/>
    <w:rsid w:val="008E1739"/>
    <w:rsid w:val="008E4B7F"/>
    <w:rsid w:val="008F61EB"/>
    <w:rsid w:val="00927C74"/>
    <w:rsid w:val="00930518"/>
    <w:rsid w:val="00945CE4"/>
    <w:rsid w:val="009605ED"/>
    <w:rsid w:val="00974178"/>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C714D"/>
    <w:rsid w:val="00AE5696"/>
    <w:rsid w:val="00AF7F75"/>
    <w:rsid w:val="00B1118A"/>
    <w:rsid w:val="00B16092"/>
    <w:rsid w:val="00B1761F"/>
    <w:rsid w:val="00B232DE"/>
    <w:rsid w:val="00B30269"/>
    <w:rsid w:val="00B42532"/>
    <w:rsid w:val="00B531ED"/>
    <w:rsid w:val="00B56C45"/>
    <w:rsid w:val="00B57D04"/>
    <w:rsid w:val="00B62FBB"/>
    <w:rsid w:val="00B65AA0"/>
    <w:rsid w:val="00B670D1"/>
    <w:rsid w:val="00B70E7F"/>
    <w:rsid w:val="00B8316D"/>
    <w:rsid w:val="00B83934"/>
    <w:rsid w:val="00B90655"/>
    <w:rsid w:val="00B90AB5"/>
    <w:rsid w:val="00B93E10"/>
    <w:rsid w:val="00B944D0"/>
    <w:rsid w:val="00B95D25"/>
    <w:rsid w:val="00B97A71"/>
    <w:rsid w:val="00BA7938"/>
    <w:rsid w:val="00BB6717"/>
    <w:rsid w:val="00BC5D6B"/>
    <w:rsid w:val="00BC6DB5"/>
    <w:rsid w:val="00BF5808"/>
    <w:rsid w:val="00C056FF"/>
    <w:rsid w:val="00C06435"/>
    <w:rsid w:val="00C1193A"/>
    <w:rsid w:val="00C127F3"/>
    <w:rsid w:val="00C32CCC"/>
    <w:rsid w:val="00C347D0"/>
    <w:rsid w:val="00C35228"/>
    <w:rsid w:val="00C4195B"/>
    <w:rsid w:val="00C43596"/>
    <w:rsid w:val="00C53D38"/>
    <w:rsid w:val="00C6422A"/>
    <w:rsid w:val="00C759E6"/>
    <w:rsid w:val="00C82AB6"/>
    <w:rsid w:val="00C873A5"/>
    <w:rsid w:val="00C9789F"/>
    <w:rsid w:val="00CA0A38"/>
    <w:rsid w:val="00CA3639"/>
    <w:rsid w:val="00CA7C4E"/>
    <w:rsid w:val="00CB2017"/>
    <w:rsid w:val="00CB2CC5"/>
    <w:rsid w:val="00CB674E"/>
    <w:rsid w:val="00CC1E55"/>
    <w:rsid w:val="00D04625"/>
    <w:rsid w:val="00D12576"/>
    <w:rsid w:val="00D32CC8"/>
    <w:rsid w:val="00D57435"/>
    <w:rsid w:val="00D8720A"/>
    <w:rsid w:val="00D952CD"/>
    <w:rsid w:val="00DA41DC"/>
    <w:rsid w:val="00DA43D0"/>
    <w:rsid w:val="00DA5124"/>
    <w:rsid w:val="00DC1DB2"/>
    <w:rsid w:val="00DD3608"/>
    <w:rsid w:val="00DE0F09"/>
    <w:rsid w:val="00DE2AAB"/>
    <w:rsid w:val="00DF38A4"/>
    <w:rsid w:val="00DF3F10"/>
    <w:rsid w:val="00DF6E26"/>
    <w:rsid w:val="00E00307"/>
    <w:rsid w:val="00E01035"/>
    <w:rsid w:val="00E15938"/>
    <w:rsid w:val="00E23939"/>
    <w:rsid w:val="00E3594C"/>
    <w:rsid w:val="00E4123C"/>
    <w:rsid w:val="00E46E20"/>
    <w:rsid w:val="00E60AE9"/>
    <w:rsid w:val="00E61B72"/>
    <w:rsid w:val="00E877CA"/>
    <w:rsid w:val="00E9262B"/>
    <w:rsid w:val="00EA26DD"/>
    <w:rsid w:val="00EA3F34"/>
    <w:rsid w:val="00EC080D"/>
    <w:rsid w:val="00EC18F7"/>
    <w:rsid w:val="00EC64BC"/>
    <w:rsid w:val="00EC77E2"/>
    <w:rsid w:val="00ED27AB"/>
    <w:rsid w:val="00EF1DFF"/>
    <w:rsid w:val="00F10A77"/>
    <w:rsid w:val="00F10C0F"/>
    <w:rsid w:val="00F13D81"/>
    <w:rsid w:val="00F16BAC"/>
    <w:rsid w:val="00F248A1"/>
    <w:rsid w:val="00F25824"/>
    <w:rsid w:val="00F46466"/>
    <w:rsid w:val="00F5131E"/>
    <w:rsid w:val="00F551DE"/>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2757E08"/>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AC714D"/>
    <w:rPr>
      <w:b/>
      <w:bCs/>
    </w:rPr>
  </w:style>
  <w:style w:type="character" w:customStyle="1" w:styleId="CommentaireCar">
    <w:name w:val="Commentaire Car"/>
    <w:link w:val="Commentaire"/>
    <w:semiHidden/>
    <w:rsid w:val="00AC714D"/>
    <w:rPr>
      <w:lang w:eastAsia="fr-FR"/>
    </w:rPr>
  </w:style>
  <w:style w:type="character" w:customStyle="1" w:styleId="ObjetducommentaireCar">
    <w:name w:val="Objet du commentaire Car"/>
    <w:link w:val="Objetducommentaire"/>
    <w:rsid w:val="00AC714D"/>
    <w:rPr>
      <w:b/>
      <w:bCs/>
      <w:lang w:eastAsia="fr-FR"/>
    </w:rPr>
  </w:style>
  <w:style w:type="paragraph" w:styleId="NormalWeb">
    <w:name w:val="Normal (Web)"/>
    <w:basedOn w:val="Normal"/>
    <w:uiPriority w:val="99"/>
    <w:unhideWhenUsed/>
    <w:rsid w:val="00720ADB"/>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9C5F-A43A-47C5-9F8A-7BDCFB60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1699</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l'intimé (C.cr.)</dc:title>
  <dc:subject/>
  <dc:creator>Stéphanie Legros</dc:creator>
  <cp:keywords/>
  <dc:description/>
  <cp:lastModifiedBy>Lyne Stromei</cp:lastModifiedBy>
  <cp:revision>2</cp:revision>
  <cp:lastPrinted>2019-03-26T20:05:00Z</cp:lastPrinted>
  <dcterms:created xsi:type="dcterms:W3CDTF">2021-07-16T15:10:00Z</dcterms:created>
  <dcterms:modified xsi:type="dcterms:W3CDTF">2021-07-16T15:10:00Z</dcterms:modified>
</cp:coreProperties>
</file>