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2E54" w14:textId="77777777" w:rsidR="009E12EB" w:rsidRPr="007B70AF" w:rsidRDefault="009E12EB">
      <w:pPr>
        <w:pBdr>
          <w:top w:val="double" w:sz="4" w:space="0" w:color="auto"/>
          <w:left w:val="double" w:sz="4" w:space="4" w:color="auto"/>
          <w:bottom w:val="double" w:sz="4" w:space="15" w:color="auto"/>
          <w:right w:val="double" w:sz="4" w:space="4" w:color="auto"/>
        </w:pBdr>
        <w:rPr>
          <w:lang w:val="en-CA"/>
        </w:rPr>
      </w:pPr>
    </w:p>
    <w:p w14:paraId="1D8435DE" w14:textId="61576AD0" w:rsidR="00333E62" w:rsidRPr="007B70AF" w:rsidRDefault="00E85039"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lang w:val="en-CA"/>
        </w:rPr>
      </w:pPr>
      <w:r>
        <w:rPr>
          <w:rFonts w:ascii="Arial" w:hAnsi="Arial" w:cs="Arial"/>
          <w:b/>
          <w:iCs/>
          <w:sz w:val="28"/>
          <w:szCs w:val="28"/>
          <w:lang w:val="en-CA"/>
        </w:rPr>
        <w:fldChar w:fldCharType="begin">
          <w:ffData>
            <w:name w:val=""/>
            <w:enabled/>
            <w:calcOnExit w:val="0"/>
            <w:textInput>
              <w:default w:val="[Insert the Court of Appeal file number]"/>
            </w:textInput>
          </w:ffData>
        </w:fldChar>
      </w:r>
      <w:r>
        <w:rPr>
          <w:rFonts w:ascii="Arial" w:hAnsi="Arial" w:cs="Arial"/>
          <w:b/>
          <w:iCs/>
          <w:sz w:val="28"/>
          <w:szCs w:val="28"/>
          <w:lang w:val="en-CA"/>
        </w:rPr>
        <w:instrText xml:space="preserve"> FORMTEXT </w:instrText>
      </w:r>
      <w:r>
        <w:rPr>
          <w:rFonts w:ascii="Arial" w:hAnsi="Arial" w:cs="Arial"/>
          <w:b/>
          <w:iCs/>
          <w:sz w:val="28"/>
          <w:szCs w:val="28"/>
          <w:lang w:val="en-CA"/>
        </w:rPr>
      </w:r>
      <w:r>
        <w:rPr>
          <w:rFonts w:ascii="Arial" w:hAnsi="Arial" w:cs="Arial"/>
          <w:b/>
          <w:iCs/>
          <w:sz w:val="28"/>
          <w:szCs w:val="28"/>
          <w:lang w:val="en-CA"/>
        </w:rPr>
        <w:fldChar w:fldCharType="separate"/>
      </w:r>
      <w:r>
        <w:rPr>
          <w:rFonts w:ascii="Arial" w:hAnsi="Arial" w:cs="Arial"/>
          <w:b/>
          <w:iCs/>
          <w:noProof/>
          <w:sz w:val="28"/>
          <w:szCs w:val="28"/>
          <w:lang w:val="en-CA"/>
        </w:rPr>
        <w:t>[Insert the Court of Appeal file number]</w:t>
      </w:r>
      <w:r>
        <w:rPr>
          <w:rFonts w:ascii="Arial" w:hAnsi="Arial" w:cs="Arial"/>
          <w:b/>
          <w:iCs/>
          <w:sz w:val="28"/>
          <w:szCs w:val="28"/>
          <w:lang w:val="en-CA"/>
        </w:rPr>
        <w:fldChar w:fldCharType="end"/>
      </w:r>
    </w:p>
    <w:p w14:paraId="741347F5" w14:textId="77777777" w:rsidR="009E12EB" w:rsidRPr="007B70AF" w:rsidRDefault="005E09E5">
      <w:pPr>
        <w:pBdr>
          <w:top w:val="double" w:sz="4" w:space="0" w:color="auto"/>
          <w:left w:val="double" w:sz="4" w:space="4" w:color="auto"/>
          <w:bottom w:val="double" w:sz="4" w:space="15" w:color="auto"/>
          <w:right w:val="double" w:sz="4" w:space="4" w:color="auto"/>
        </w:pBdr>
        <w:jc w:val="center"/>
        <w:rPr>
          <w:rFonts w:ascii="Arial" w:hAnsi="Arial" w:cs="Arial"/>
          <w:b/>
          <w:bCs/>
          <w:sz w:val="40"/>
          <w:szCs w:val="40"/>
          <w:lang w:val="en-CA"/>
        </w:rPr>
      </w:pPr>
      <w:r w:rsidRPr="007B70AF">
        <w:rPr>
          <w:rFonts w:ascii="Arial" w:hAnsi="Arial" w:cs="Arial"/>
          <w:b/>
          <w:bCs/>
          <w:sz w:val="40"/>
          <w:szCs w:val="40"/>
          <w:lang w:val="en-CA"/>
        </w:rPr>
        <w:t>COURT OF APPEAL OF QUEBEC</w:t>
      </w:r>
    </w:p>
    <w:p w14:paraId="22BC78B1" w14:textId="2A61ED37" w:rsidR="00016B6C" w:rsidRPr="007B70AF" w:rsidRDefault="005E09E5">
      <w:pPr>
        <w:pBdr>
          <w:top w:val="double" w:sz="4" w:space="0" w:color="auto"/>
          <w:left w:val="double" w:sz="4" w:space="4" w:color="auto"/>
          <w:bottom w:val="double" w:sz="4" w:space="15" w:color="auto"/>
          <w:right w:val="double" w:sz="4" w:space="4" w:color="auto"/>
        </w:pBdr>
        <w:jc w:val="center"/>
        <w:rPr>
          <w:rFonts w:ascii="Arial" w:hAnsi="Arial" w:cs="Arial"/>
          <w:iCs/>
          <w:lang w:val="en-CA"/>
        </w:rPr>
      </w:pPr>
      <w:r w:rsidRPr="007B70AF">
        <w:rPr>
          <w:rFonts w:ascii="Arial" w:hAnsi="Arial" w:cs="Arial"/>
          <w:iCs/>
          <w:lang w:val="en-CA"/>
        </w:rPr>
        <w:t>(</w:t>
      </w:r>
      <w:r w:rsidR="00E85039">
        <w:rPr>
          <w:rFonts w:ascii="Arial" w:hAnsi="Arial" w:cs="Arial"/>
          <w:iCs/>
          <w:lang w:val="en-CA"/>
        </w:rPr>
        <w:fldChar w:fldCharType="begin">
          <w:ffData>
            <w:name w:val=""/>
            <w:enabled/>
            <w:calcOnExit w:val="0"/>
            <w:textInput>
              <w:default w:val="[Insert: Montreal OR Quebec]"/>
            </w:textInput>
          </w:ffData>
        </w:fldChar>
      </w:r>
      <w:r w:rsidR="00E85039">
        <w:rPr>
          <w:rFonts w:ascii="Arial" w:hAnsi="Arial" w:cs="Arial"/>
          <w:iCs/>
          <w:lang w:val="en-CA"/>
        </w:rPr>
        <w:instrText xml:space="preserve"> FORMTEXT </w:instrText>
      </w:r>
      <w:r w:rsidR="00E85039">
        <w:rPr>
          <w:rFonts w:ascii="Arial" w:hAnsi="Arial" w:cs="Arial"/>
          <w:iCs/>
          <w:lang w:val="en-CA"/>
        </w:rPr>
      </w:r>
      <w:r w:rsidR="00E85039">
        <w:rPr>
          <w:rFonts w:ascii="Arial" w:hAnsi="Arial" w:cs="Arial"/>
          <w:iCs/>
          <w:lang w:val="en-CA"/>
        </w:rPr>
        <w:fldChar w:fldCharType="separate"/>
      </w:r>
      <w:r w:rsidR="00E85039">
        <w:rPr>
          <w:rFonts w:ascii="Arial" w:hAnsi="Arial" w:cs="Arial"/>
          <w:iCs/>
          <w:noProof/>
          <w:lang w:val="en-CA"/>
        </w:rPr>
        <w:t>[Insert: Montreal OR Quebec]</w:t>
      </w:r>
      <w:r w:rsidR="00E85039">
        <w:rPr>
          <w:rFonts w:ascii="Arial" w:hAnsi="Arial" w:cs="Arial"/>
          <w:iCs/>
          <w:lang w:val="en-CA"/>
        </w:rPr>
        <w:fldChar w:fldCharType="end"/>
      </w:r>
      <w:r w:rsidRPr="007B70AF">
        <w:rPr>
          <w:rFonts w:ascii="Arial" w:hAnsi="Arial" w:cs="Arial"/>
          <w:iCs/>
          <w:lang w:val="en-CA"/>
        </w:rPr>
        <w:t>)</w:t>
      </w:r>
    </w:p>
    <w:p w14:paraId="336EED5A" w14:textId="3A6AC072" w:rsidR="009E12EB" w:rsidRPr="007B70AF" w:rsidRDefault="005E09E5" w:rsidP="006C49CF">
      <w:pPr>
        <w:pBdr>
          <w:top w:val="double" w:sz="4" w:space="0" w:color="auto"/>
          <w:left w:val="double" w:sz="4" w:space="4" w:color="auto"/>
          <w:bottom w:val="double" w:sz="4" w:space="15" w:color="auto"/>
          <w:right w:val="double" w:sz="4" w:space="4" w:color="auto"/>
        </w:pBdr>
        <w:jc w:val="center"/>
        <w:rPr>
          <w:rFonts w:ascii="Arial" w:hAnsi="Arial" w:cs="Arial"/>
          <w:b/>
          <w:bCs/>
          <w:lang w:val="en-CA"/>
        </w:rPr>
      </w:pPr>
      <w:r w:rsidRPr="007B70AF">
        <w:rPr>
          <w:rFonts w:ascii="Arial" w:hAnsi="Arial" w:cs="Arial"/>
          <w:iCs/>
          <w:lang w:val="en-CA"/>
        </w:rPr>
        <w:t>(</w:t>
      </w:r>
      <w:r w:rsidR="00DC58FF">
        <w:rPr>
          <w:rFonts w:ascii="Arial" w:hAnsi="Arial" w:cs="Arial"/>
          <w:iCs/>
          <w:lang w:val="en-CA"/>
        </w:rPr>
        <w:fldChar w:fldCharType="begin">
          <w:ffData>
            <w:name w:val=""/>
            <w:enabled/>
            <w:calcOnExit w:val="0"/>
            <w:textInput>
              <w:default w:val="[CONFIDENTIAL, if applicable]"/>
            </w:textInput>
          </w:ffData>
        </w:fldChar>
      </w:r>
      <w:r w:rsidR="00DC58FF">
        <w:rPr>
          <w:rFonts w:ascii="Arial" w:hAnsi="Arial" w:cs="Arial"/>
          <w:iCs/>
          <w:lang w:val="en-CA"/>
        </w:rPr>
        <w:instrText xml:space="preserve"> FORMTEXT </w:instrText>
      </w:r>
      <w:r w:rsidR="00DC58FF">
        <w:rPr>
          <w:rFonts w:ascii="Arial" w:hAnsi="Arial" w:cs="Arial"/>
          <w:iCs/>
          <w:lang w:val="en-CA"/>
        </w:rPr>
      </w:r>
      <w:r w:rsidR="00DC58FF">
        <w:rPr>
          <w:rFonts w:ascii="Arial" w:hAnsi="Arial" w:cs="Arial"/>
          <w:iCs/>
          <w:lang w:val="en-CA"/>
        </w:rPr>
        <w:fldChar w:fldCharType="separate"/>
      </w:r>
      <w:r w:rsidR="00DC58FF">
        <w:rPr>
          <w:rFonts w:ascii="Arial" w:hAnsi="Arial" w:cs="Arial"/>
          <w:iCs/>
          <w:noProof/>
          <w:lang w:val="en-CA"/>
        </w:rPr>
        <w:t>[CONFIDENTIAL, if applicable]</w:t>
      </w:r>
      <w:r w:rsidR="00DC58FF">
        <w:rPr>
          <w:rFonts w:ascii="Arial" w:hAnsi="Arial" w:cs="Arial"/>
          <w:iCs/>
          <w:lang w:val="en-CA"/>
        </w:rPr>
        <w:fldChar w:fldCharType="end"/>
      </w:r>
      <w:r w:rsidRPr="007B70AF">
        <w:rPr>
          <w:rFonts w:ascii="Arial" w:hAnsi="Arial" w:cs="Arial"/>
          <w:iCs/>
          <w:lang w:val="en-CA"/>
        </w:rPr>
        <w:t>)</w:t>
      </w:r>
    </w:p>
    <w:p w14:paraId="41946160" w14:textId="77777777" w:rsidR="009E12EB" w:rsidRPr="007B70AF" w:rsidRDefault="005E09E5">
      <w:pPr>
        <w:pBdr>
          <w:top w:val="double" w:sz="4" w:space="0" w:color="auto"/>
          <w:left w:val="double" w:sz="4" w:space="4" w:color="auto"/>
          <w:bottom w:val="double" w:sz="4" w:space="15" w:color="auto"/>
          <w:right w:val="double" w:sz="4" w:space="4" w:color="auto"/>
        </w:pBdr>
        <w:rPr>
          <w:rFonts w:ascii="Arial" w:hAnsi="Arial" w:cs="Arial"/>
          <w:lang w:val="en-CA"/>
        </w:rPr>
      </w:pPr>
      <w:r w:rsidRPr="007B70AF">
        <w:rPr>
          <w:rFonts w:ascii="Arial" w:hAnsi="Arial" w:cs="Arial"/>
          <w:noProof/>
          <w:sz w:val="20"/>
          <w:lang w:val="en-CA" w:eastAsia="en-CA"/>
        </w:rPr>
        <mc:AlternateContent>
          <mc:Choice Requires="wps">
            <w:drawing>
              <wp:anchor distT="0" distB="0" distL="114300" distR="114300" simplePos="0" relativeHeight="251658240" behindDoc="0" locked="0" layoutInCell="1" allowOverlap="1" wp14:anchorId="2A6B11E3" wp14:editId="689A0588">
                <wp:simplePos x="0" y="0"/>
                <wp:positionH relativeFrom="column">
                  <wp:posOffset>0</wp:posOffset>
                </wp:positionH>
                <wp:positionV relativeFrom="paragraph">
                  <wp:posOffset>52070</wp:posOffset>
                </wp:positionV>
                <wp:extent cx="5943600" cy="0"/>
                <wp:effectExtent l="24130" t="22225" r="23495" b="2540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mso-height-percent:0;mso-height-relative:page;mso-width-percent:0;mso-width-relative:page;mso-wrap-distance-bottom:0;mso-wrap-distance-left:9pt;mso-wrap-distance-right:9pt;mso-wrap-distance-top:0;mso-wrap-style:square;position:absolute;visibility:visible;z-index:251659264" from="0,4.1pt" to="468pt,4.1pt" strokeweight="3pt">
                <v:stroke linestyle="thinThin"/>
              </v:line>
            </w:pict>
          </mc:Fallback>
        </mc:AlternateContent>
      </w:r>
    </w:p>
    <w:p w14:paraId="746864E2" w14:textId="21571A00" w:rsidR="009E12EB" w:rsidRPr="007B70AF" w:rsidRDefault="005E09E5" w:rsidP="00333E62">
      <w:pPr>
        <w:pBdr>
          <w:top w:val="double" w:sz="4" w:space="0" w:color="auto"/>
          <w:left w:val="double" w:sz="4" w:space="4" w:color="auto"/>
          <w:bottom w:val="double" w:sz="4" w:space="15" w:color="auto"/>
          <w:right w:val="double" w:sz="4" w:space="4" w:color="auto"/>
        </w:pBdr>
        <w:jc w:val="both"/>
        <w:rPr>
          <w:rFonts w:ascii="Arial" w:hAnsi="Arial" w:cs="Arial"/>
          <w:lang w:val="en-CA"/>
        </w:rPr>
      </w:pPr>
      <w:r w:rsidRPr="007B70AF">
        <w:rPr>
          <w:rFonts w:ascii="Arial" w:hAnsi="Arial" w:cs="Arial"/>
          <w:lang w:val="en-CA"/>
        </w:rPr>
        <w:t xml:space="preserve">Appeal from a judgment of the </w:t>
      </w:r>
      <w:r w:rsidR="00DC58FF">
        <w:rPr>
          <w:rFonts w:ascii="Arial" w:hAnsi="Arial" w:cs="Arial"/>
          <w:iCs/>
          <w:lang w:val="en-CA"/>
        </w:rPr>
        <w:fldChar w:fldCharType="begin">
          <w:ffData>
            <w:name w:val=""/>
            <w:enabled/>
            <w:calcOnExit w:val="0"/>
            <w:textInput>
              <w:default w:val="[Superior Court OR Court of Québec]"/>
            </w:textInput>
          </w:ffData>
        </w:fldChar>
      </w:r>
      <w:r w:rsidR="00DC58FF">
        <w:rPr>
          <w:rFonts w:ascii="Arial" w:hAnsi="Arial" w:cs="Arial"/>
          <w:iCs/>
          <w:lang w:val="en-CA"/>
        </w:rPr>
        <w:instrText xml:space="preserve"> FORMTEXT </w:instrText>
      </w:r>
      <w:r w:rsidR="00DC58FF">
        <w:rPr>
          <w:rFonts w:ascii="Arial" w:hAnsi="Arial" w:cs="Arial"/>
          <w:iCs/>
          <w:lang w:val="en-CA"/>
        </w:rPr>
      </w:r>
      <w:r w:rsidR="00DC58FF">
        <w:rPr>
          <w:rFonts w:ascii="Arial" w:hAnsi="Arial" w:cs="Arial"/>
          <w:iCs/>
          <w:lang w:val="en-CA"/>
        </w:rPr>
        <w:fldChar w:fldCharType="separate"/>
      </w:r>
      <w:r w:rsidR="00DC58FF">
        <w:rPr>
          <w:rFonts w:ascii="Arial" w:hAnsi="Arial" w:cs="Arial"/>
          <w:iCs/>
          <w:noProof/>
          <w:lang w:val="en-CA"/>
        </w:rPr>
        <w:t>[Superior Court OR Court of Québec]</w:t>
      </w:r>
      <w:r w:rsidR="00DC58FF">
        <w:rPr>
          <w:rFonts w:ascii="Arial" w:hAnsi="Arial" w:cs="Arial"/>
          <w:iCs/>
          <w:lang w:val="en-CA"/>
        </w:rPr>
        <w:fldChar w:fldCharType="end"/>
      </w:r>
      <w:r w:rsidRPr="007B70AF">
        <w:rPr>
          <w:rFonts w:ascii="Arial" w:hAnsi="Arial" w:cs="Arial"/>
          <w:lang w:val="en-CA"/>
        </w:rPr>
        <w:t xml:space="preserve">, District of </w:t>
      </w:r>
      <w:r w:rsidR="00DC58FF">
        <w:rPr>
          <w:rFonts w:ascii="Arial" w:hAnsi="Arial" w:cs="Arial"/>
          <w:iCs/>
          <w:lang w:val="en-CA"/>
        </w:rPr>
        <w:fldChar w:fldCharType="begin">
          <w:ffData>
            <w:name w:val=""/>
            <w:enabled/>
            <w:calcOnExit w:val="0"/>
            <w:textInput>
              <w:default w:val="[insert the district]"/>
            </w:textInput>
          </w:ffData>
        </w:fldChar>
      </w:r>
      <w:r w:rsidR="00DC58FF">
        <w:rPr>
          <w:rFonts w:ascii="Arial" w:hAnsi="Arial" w:cs="Arial"/>
          <w:iCs/>
          <w:lang w:val="en-CA"/>
        </w:rPr>
        <w:instrText xml:space="preserve"> FORMTEXT </w:instrText>
      </w:r>
      <w:r w:rsidR="00DC58FF">
        <w:rPr>
          <w:rFonts w:ascii="Arial" w:hAnsi="Arial" w:cs="Arial"/>
          <w:iCs/>
          <w:lang w:val="en-CA"/>
        </w:rPr>
      </w:r>
      <w:r w:rsidR="00DC58FF">
        <w:rPr>
          <w:rFonts w:ascii="Arial" w:hAnsi="Arial" w:cs="Arial"/>
          <w:iCs/>
          <w:lang w:val="en-CA"/>
        </w:rPr>
        <w:fldChar w:fldCharType="separate"/>
      </w:r>
      <w:r w:rsidR="00DC58FF">
        <w:rPr>
          <w:rFonts w:ascii="Arial" w:hAnsi="Arial" w:cs="Arial"/>
          <w:iCs/>
          <w:noProof/>
          <w:lang w:val="en-CA"/>
        </w:rPr>
        <w:t>[insert the district]</w:t>
      </w:r>
      <w:r w:rsidR="00DC58FF">
        <w:rPr>
          <w:rFonts w:ascii="Arial" w:hAnsi="Arial" w:cs="Arial"/>
          <w:iCs/>
          <w:lang w:val="en-CA"/>
        </w:rPr>
        <w:fldChar w:fldCharType="end"/>
      </w:r>
      <w:r w:rsidRPr="007B70AF">
        <w:rPr>
          <w:rFonts w:ascii="Arial" w:hAnsi="Arial" w:cs="Arial"/>
          <w:lang w:val="en-CA"/>
        </w:rPr>
        <w:t xml:space="preserve">, rendered on </w:t>
      </w:r>
      <w:r w:rsidR="00DC58FF">
        <w:rPr>
          <w:rFonts w:ascii="Arial" w:hAnsi="Arial" w:cs="Arial"/>
          <w:iCs/>
          <w:lang w:val="en-CA"/>
        </w:rPr>
        <w:fldChar w:fldCharType="begin">
          <w:ffData>
            <w:name w:val=""/>
            <w:enabled/>
            <w:calcOnExit w:val="0"/>
            <w:textInput>
              <w:default w:val="[insert the date]"/>
            </w:textInput>
          </w:ffData>
        </w:fldChar>
      </w:r>
      <w:r w:rsidR="00DC58FF">
        <w:rPr>
          <w:rFonts w:ascii="Arial" w:hAnsi="Arial" w:cs="Arial"/>
          <w:iCs/>
          <w:lang w:val="en-CA"/>
        </w:rPr>
        <w:instrText xml:space="preserve"> FORMTEXT </w:instrText>
      </w:r>
      <w:r w:rsidR="00DC58FF">
        <w:rPr>
          <w:rFonts w:ascii="Arial" w:hAnsi="Arial" w:cs="Arial"/>
          <w:iCs/>
          <w:lang w:val="en-CA"/>
        </w:rPr>
      </w:r>
      <w:r w:rsidR="00DC58FF">
        <w:rPr>
          <w:rFonts w:ascii="Arial" w:hAnsi="Arial" w:cs="Arial"/>
          <w:iCs/>
          <w:lang w:val="en-CA"/>
        </w:rPr>
        <w:fldChar w:fldCharType="separate"/>
      </w:r>
      <w:r w:rsidR="00DC58FF">
        <w:rPr>
          <w:rFonts w:ascii="Arial" w:hAnsi="Arial" w:cs="Arial"/>
          <w:iCs/>
          <w:noProof/>
          <w:lang w:val="en-CA"/>
        </w:rPr>
        <w:t>[insert the date]</w:t>
      </w:r>
      <w:r w:rsidR="00DC58FF">
        <w:rPr>
          <w:rFonts w:ascii="Arial" w:hAnsi="Arial" w:cs="Arial"/>
          <w:iCs/>
          <w:lang w:val="en-CA"/>
        </w:rPr>
        <w:fldChar w:fldCharType="end"/>
      </w:r>
      <w:r w:rsidRPr="007B70AF">
        <w:rPr>
          <w:rFonts w:ascii="Arial" w:hAnsi="Arial" w:cs="Arial"/>
          <w:lang w:val="en-CA"/>
        </w:rPr>
        <w:t xml:space="preserve"> by the Honourable </w:t>
      </w:r>
      <w:r w:rsidR="00DC58FF">
        <w:rPr>
          <w:rFonts w:ascii="Arial" w:hAnsi="Arial" w:cs="Arial"/>
          <w:iCs/>
          <w:lang w:val="en-CA"/>
        </w:rPr>
        <w:fldChar w:fldCharType="begin">
          <w:ffData>
            <w:name w:val=""/>
            <w:enabled/>
            <w:calcOnExit w:val="0"/>
            <w:textInput>
              <w:default w:val="[insert the name of the judge]"/>
            </w:textInput>
          </w:ffData>
        </w:fldChar>
      </w:r>
      <w:r w:rsidR="00DC58FF">
        <w:rPr>
          <w:rFonts w:ascii="Arial" w:hAnsi="Arial" w:cs="Arial"/>
          <w:iCs/>
          <w:lang w:val="en-CA"/>
        </w:rPr>
        <w:instrText xml:space="preserve"> FORMTEXT </w:instrText>
      </w:r>
      <w:r w:rsidR="00DC58FF">
        <w:rPr>
          <w:rFonts w:ascii="Arial" w:hAnsi="Arial" w:cs="Arial"/>
          <w:iCs/>
          <w:lang w:val="en-CA"/>
        </w:rPr>
      </w:r>
      <w:r w:rsidR="00DC58FF">
        <w:rPr>
          <w:rFonts w:ascii="Arial" w:hAnsi="Arial" w:cs="Arial"/>
          <w:iCs/>
          <w:lang w:val="en-CA"/>
        </w:rPr>
        <w:fldChar w:fldCharType="separate"/>
      </w:r>
      <w:r w:rsidR="00DC58FF">
        <w:rPr>
          <w:rFonts w:ascii="Arial" w:hAnsi="Arial" w:cs="Arial"/>
          <w:iCs/>
          <w:noProof/>
          <w:lang w:val="en-CA"/>
        </w:rPr>
        <w:t>[insert the name of the judge]</w:t>
      </w:r>
      <w:r w:rsidR="00DC58FF">
        <w:rPr>
          <w:rFonts w:ascii="Arial" w:hAnsi="Arial" w:cs="Arial"/>
          <w:iCs/>
          <w:lang w:val="en-CA"/>
        </w:rPr>
        <w:fldChar w:fldCharType="end"/>
      </w:r>
    </w:p>
    <w:p w14:paraId="63F3171A" w14:textId="77777777" w:rsidR="009E12EB" w:rsidRPr="007B70AF" w:rsidRDefault="005E09E5">
      <w:pPr>
        <w:pBdr>
          <w:top w:val="double" w:sz="4" w:space="0" w:color="auto"/>
          <w:left w:val="double" w:sz="4" w:space="4" w:color="auto"/>
          <w:bottom w:val="double" w:sz="4" w:space="15" w:color="auto"/>
          <w:right w:val="double" w:sz="4" w:space="4" w:color="auto"/>
        </w:pBdr>
        <w:rPr>
          <w:lang w:val="en-CA"/>
        </w:rPr>
      </w:pPr>
      <w:r w:rsidRPr="007B70AF">
        <w:rPr>
          <w:noProof/>
          <w:sz w:val="20"/>
          <w:lang w:val="en-CA" w:eastAsia="en-CA"/>
        </w:rPr>
        <mc:AlternateContent>
          <mc:Choice Requires="wps">
            <w:drawing>
              <wp:anchor distT="0" distB="0" distL="114300" distR="114300" simplePos="0" relativeHeight="251662336" behindDoc="0" locked="0" layoutInCell="1" allowOverlap="1" wp14:anchorId="77D32AF6" wp14:editId="7B242988">
                <wp:simplePos x="0" y="0"/>
                <wp:positionH relativeFrom="column">
                  <wp:posOffset>0</wp:posOffset>
                </wp:positionH>
                <wp:positionV relativeFrom="paragraph">
                  <wp:posOffset>97790</wp:posOffset>
                </wp:positionV>
                <wp:extent cx="5829300" cy="0"/>
                <wp:effectExtent l="5080" t="12700" r="13970" b="63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mso-height-percent:0;mso-height-relative:page;mso-width-percent:0;mso-width-relative:page;mso-wrap-distance-bottom:0;mso-wrap-distance-left:9pt;mso-wrap-distance-right:9pt;mso-wrap-distance-top:0;mso-wrap-style:square;position:absolute;visibility:visible;z-index:251663360" from="0,7.7pt" to="459pt,7.7pt"/>
            </w:pict>
          </mc:Fallback>
        </mc:AlternateContent>
      </w:r>
      <w:r w:rsidRPr="007B70AF">
        <w:rPr>
          <w:noProof/>
          <w:sz w:val="20"/>
          <w:lang w:val="en-CA" w:eastAsia="en-CA"/>
        </w:rPr>
        <mc:AlternateContent>
          <mc:Choice Requires="wps">
            <w:drawing>
              <wp:anchor distT="0" distB="0" distL="114300" distR="114300" simplePos="0" relativeHeight="251660288" behindDoc="0" locked="0" layoutInCell="1" allowOverlap="1" wp14:anchorId="355A4483" wp14:editId="6303240A">
                <wp:simplePos x="0" y="0"/>
                <wp:positionH relativeFrom="column">
                  <wp:posOffset>114300</wp:posOffset>
                </wp:positionH>
                <wp:positionV relativeFrom="paragraph">
                  <wp:posOffset>97790</wp:posOffset>
                </wp:positionV>
                <wp:extent cx="5829300" cy="0"/>
                <wp:effectExtent l="5080" t="12700" r="13970" b="63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7" style="mso-height-percent:0;mso-height-relative:page;mso-width-percent:0;mso-width-relative:page;mso-wrap-distance-bottom:0;mso-wrap-distance-left:9pt;mso-wrap-distance-right:9pt;mso-wrap-distance-top:0;mso-wrap-style:square;position:absolute;visibility:visible;z-index:251661312" from="9pt,7.7pt" to="468pt,7.7pt"/>
            </w:pict>
          </mc:Fallback>
        </mc:AlternateContent>
      </w:r>
    </w:p>
    <w:p w14:paraId="7FCA3AF3" w14:textId="77777777" w:rsidR="009E12EB" w:rsidRPr="007B70AF" w:rsidRDefault="009E12EB">
      <w:pPr>
        <w:pBdr>
          <w:top w:val="double" w:sz="4" w:space="0" w:color="auto"/>
          <w:left w:val="double" w:sz="4" w:space="4" w:color="auto"/>
          <w:bottom w:val="double" w:sz="4" w:space="15" w:color="auto"/>
          <w:right w:val="double" w:sz="4" w:space="4" w:color="auto"/>
        </w:pBdr>
        <w:rPr>
          <w:rFonts w:ascii="Arial" w:hAnsi="Arial" w:cs="Arial"/>
          <w:lang w:val="en-CA"/>
        </w:rPr>
      </w:pPr>
    </w:p>
    <w:p w14:paraId="0C447BCF" w14:textId="106AE69B" w:rsidR="009E12EB" w:rsidRPr="007B70AF" w:rsidRDefault="005E09E5">
      <w:pPr>
        <w:pBdr>
          <w:top w:val="double" w:sz="4" w:space="0" w:color="auto"/>
          <w:left w:val="double" w:sz="4" w:space="4" w:color="auto"/>
          <w:bottom w:val="double" w:sz="4" w:space="15" w:color="auto"/>
          <w:right w:val="double" w:sz="4" w:space="4" w:color="auto"/>
        </w:pBdr>
        <w:rPr>
          <w:rFonts w:ascii="Arial" w:hAnsi="Arial" w:cs="Arial"/>
          <w:lang w:val="en-CA"/>
        </w:rPr>
      </w:pPr>
      <w:r w:rsidRPr="007B70AF">
        <w:rPr>
          <w:rFonts w:ascii="Arial" w:hAnsi="Arial" w:cs="Arial"/>
          <w:lang w:val="en-CA"/>
        </w:rPr>
        <w:t>No.:</w:t>
      </w:r>
      <w:r w:rsidRPr="007B70AF">
        <w:rPr>
          <w:rFonts w:ascii="Arial" w:hAnsi="Arial" w:cs="Arial"/>
          <w:lang w:val="en-CA"/>
        </w:rPr>
        <w:tab/>
      </w:r>
      <w:r w:rsidR="00C65674">
        <w:rPr>
          <w:rFonts w:ascii="Arial" w:hAnsi="Arial" w:cs="Arial"/>
          <w:iCs/>
          <w:lang w:val="en-CA"/>
        </w:rPr>
        <w:fldChar w:fldCharType="begin">
          <w:ffData>
            <w:name w:val=""/>
            <w:enabled/>
            <w:calcOnExit w:val="0"/>
            <w:textInput>
              <w:default w:val="[insert the Superior Court or Court of Québec file number]"/>
            </w:textInput>
          </w:ffData>
        </w:fldChar>
      </w:r>
      <w:r w:rsidR="00C65674">
        <w:rPr>
          <w:rFonts w:ascii="Arial" w:hAnsi="Arial" w:cs="Arial"/>
          <w:iCs/>
          <w:lang w:val="en-CA"/>
        </w:rPr>
        <w:instrText xml:space="preserve"> FORMTEXT </w:instrText>
      </w:r>
      <w:r w:rsidR="00C65674">
        <w:rPr>
          <w:rFonts w:ascii="Arial" w:hAnsi="Arial" w:cs="Arial"/>
          <w:iCs/>
          <w:lang w:val="en-CA"/>
        </w:rPr>
      </w:r>
      <w:r w:rsidR="00C65674">
        <w:rPr>
          <w:rFonts w:ascii="Arial" w:hAnsi="Arial" w:cs="Arial"/>
          <w:iCs/>
          <w:lang w:val="en-CA"/>
        </w:rPr>
        <w:fldChar w:fldCharType="separate"/>
      </w:r>
      <w:r w:rsidR="00C65674">
        <w:rPr>
          <w:rFonts w:ascii="Arial" w:hAnsi="Arial" w:cs="Arial"/>
          <w:iCs/>
          <w:noProof/>
          <w:lang w:val="en-CA"/>
        </w:rPr>
        <w:t>[insert the Superior Court or Court of Québec file number]</w:t>
      </w:r>
      <w:r w:rsidR="00C65674">
        <w:rPr>
          <w:rFonts w:ascii="Arial" w:hAnsi="Arial" w:cs="Arial"/>
          <w:iCs/>
          <w:lang w:val="en-CA"/>
        </w:rPr>
        <w:fldChar w:fldCharType="end"/>
      </w:r>
    </w:p>
    <w:p w14:paraId="3A4E6DAB" w14:textId="77777777" w:rsidR="009E12EB" w:rsidRPr="007B70AF" w:rsidRDefault="009E12EB">
      <w:pPr>
        <w:pBdr>
          <w:top w:val="double" w:sz="4" w:space="0" w:color="auto"/>
          <w:left w:val="double" w:sz="4" w:space="4" w:color="auto"/>
          <w:bottom w:val="double" w:sz="4" w:space="15" w:color="auto"/>
          <w:right w:val="double" w:sz="4" w:space="4" w:color="auto"/>
        </w:pBdr>
        <w:rPr>
          <w:rFonts w:ascii="Arial" w:hAnsi="Arial" w:cs="Arial"/>
          <w:lang w:val="en-CA"/>
        </w:rPr>
      </w:pPr>
    </w:p>
    <w:p w14:paraId="6DD21F2C" w14:textId="77777777" w:rsidR="009E12EB" w:rsidRPr="007B70AF" w:rsidRDefault="009E12EB">
      <w:pPr>
        <w:pBdr>
          <w:top w:val="double" w:sz="4" w:space="0" w:color="auto"/>
          <w:left w:val="double" w:sz="4" w:space="4" w:color="auto"/>
          <w:bottom w:val="double" w:sz="4" w:space="15" w:color="auto"/>
          <w:right w:val="double" w:sz="4" w:space="4" w:color="auto"/>
        </w:pBdr>
        <w:jc w:val="center"/>
        <w:rPr>
          <w:rFonts w:ascii="Arial" w:hAnsi="Arial" w:cs="Arial"/>
          <w:lang w:val="en-CA"/>
        </w:rPr>
      </w:pPr>
    </w:p>
    <w:p w14:paraId="3102C3F6" w14:textId="4494F5BE" w:rsidR="009E12EB" w:rsidRPr="007B70AF" w:rsidRDefault="00C65674">
      <w:pPr>
        <w:pBdr>
          <w:top w:val="double" w:sz="4" w:space="0" w:color="auto"/>
          <w:left w:val="double" w:sz="4" w:space="4" w:color="auto"/>
          <w:bottom w:val="double" w:sz="4" w:space="15" w:color="auto"/>
          <w:right w:val="double" w:sz="4" w:space="4" w:color="auto"/>
        </w:pBdr>
        <w:jc w:val="center"/>
        <w:rPr>
          <w:rFonts w:ascii="Arial" w:hAnsi="Arial" w:cs="Arial"/>
          <w:b/>
          <w:bCs/>
          <w:lang w:val="en-CA"/>
        </w:rPr>
      </w:pPr>
      <w:r>
        <w:rPr>
          <w:rFonts w:ascii="Arial" w:hAnsi="Arial" w:cs="Arial"/>
          <w:b/>
          <w:iCs/>
          <w:lang w:val="en-CA"/>
        </w:rPr>
        <w:fldChar w:fldCharType="begin">
          <w:ffData>
            <w:name w:val=""/>
            <w:enabled/>
            <w:calcOnExit w:val="0"/>
            <w:textInput>
              <w:default w:val="[INSERT THE APPELLANT’S NAME]"/>
            </w:textInput>
          </w:ffData>
        </w:fldChar>
      </w:r>
      <w:r>
        <w:rPr>
          <w:rFonts w:ascii="Arial" w:hAnsi="Arial" w:cs="Arial"/>
          <w:b/>
          <w:iCs/>
          <w:lang w:val="en-CA"/>
        </w:rPr>
        <w:instrText xml:space="preserve"> FORMTEXT </w:instrText>
      </w:r>
      <w:r>
        <w:rPr>
          <w:rFonts w:ascii="Arial" w:hAnsi="Arial" w:cs="Arial"/>
          <w:b/>
          <w:iCs/>
          <w:lang w:val="en-CA"/>
        </w:rPr>
      </w:r>
      <w:r>
        <w:rPr>
          <w:rFonts w:ascii="Arial" w:hAnsi="Arial" w:cs="Arial"/>
          <w:b/>
          <w:iCs/>
          <w:lang w:val="en-CA"/>
        </w:rPr>
        <w:fldChar w:fldCharType="separate"/>
      </w:r>
      <w:r>
        <w:rPr>
          <w:rFonts w:ascii="Arial" w:hAnsi="Arial" w:cs="Arial"/>
          <w:b/>
          <w:iCs/>
          <w:noProof/>
          <w:lang w:val="en-CA"/>
        </w:rPr>
        <w:t>[INSERT THE APPELLANT’S NAME]</w:t>
      </w:r>
      <w:r>
        <w:rPr>
          <w:rFonts w:ascii="Arial" w:hAnsi="Arial" w:cs="Arial"/>
          <w:b/>
          <w:iCs/>
          <w:lang w:val="en-CA"/>
        </w:rPr>
        <w:fldChar w:fldCharType="end"/>
      </w:r>
    </w:p>
    <w:p w14:paraId="52247A46" w14:textId="77777777" w:rsidR="00CA0A38" w:rsidRPr="007B70AF" w:rsidRDefault="005E09E5">
      <w:pPr>
        <w:pBdr>
          <w:top w:val="double" w:sz="4" w:space="0" w:color="auto"/>
          <w:left w:val="double" w:sz="4" w:space="4" w:color="auto"/>
          <w:bottom w:val="double" w:sz="4" w:space="15" w:color="auto"/>
          <w:right w:val="double" w:sz="4" w:space="4" w:color="auto"/>
        </w:pBdr>
        <w:jc w:val="right"/>
        <w:rPr>
          <w:rFonts w:ascii="Arial" w:hAnsi="Arial" w:cs="Arial"/>
          <w:b/>
          <w:bCs/>
          <w:lang w:val="en-CA"/>
        </w:rPr>
      </w:pPr>
      <w:r w:rsidRPr="007B70AF">
        <w:rPr>
          <w:rFonts w:ascii="Arial" w:hAnsi="Arial" w:cs="Arial"/>
          <w:b/>
          <w:bCs/>
          <w:lang w:val="en-CA"/>
        </w:rPr>
        <w:t xml:space="preserve">APPELLANT – </w:t>
      </w:r>
    </w:p>
    <w:p w14:paraId="5C73BB53" w14:textId="1892C26E" w:rsidR="009E12EB" w:rsidRPr="007B70AF" w:rsidRDefault="005E09E5">
      <w:pPr>
        <w:pBdr>
          <w:top w:val="double" w:sz="4" w:space="0" w:color="auto"/>
          <w:left w:val="double" w:sz="4" w:space="4" w:color="auto"/>
          <w:bottom w:val="double" w:sz="4" w:space="15" w:color="auto"/>
          <w:right w:val="double" w:sz="4" w:space="4" w:color="auto"/>
        </w:pBdr>
        <w:jc w:val="right"/>
        <w:rPr>
          <w:rFonts w:ascii="Arial" w:hAnsi="Arial" w:cs="Arial"/>
          <w:lang w:val="en-CA"/>
        </w:rPr>
      </w:pPr>
      <w:r w:rsidRPr="007B70AF">
        <w:rPr>
          <w:rFonts w:ascii="Arial" w:hAnsi="Arial" w:cs="Arial"/>
          <w:lang w:val="en-CA"/>
        </w:rPr>
        <w:t xml:space="preserve"> (</w:t>
      </w:r>
      <w:r w:rsidR="00C65674">
        <w:rPr>
          <w:rFonts w:ascii="Arial" w:hAnsi="Arial" w:cs="Arial"/>
          <w:iCs/>
          <w:lang w:val="en-CA"/>
        </w:rPr>
        <w:fldChar w:fldCharType="begin">
          <w:ffData>
            <w:name w:val=""/>
            <w:enabled/>
            <w:calcOnExit w:val="0"/>
            <w:textInput>
              <w:default w:val="[insert the party’s status in first instance]"/>
            </w:textInput>
          </w:ffData>
        </w:fldChar>
      </w:r>
      <w:r w:rsidR="00C65674">
        <w:rPr>
          <w:rFonts w:ascii="Arial" w:hAnsi="Arial" w:cs="Arial"/>
          <w:iCs/>
          <w:lang w:val="en-CA"/>
        </w:rPr>
        <w:instrText xml:space="preserve"> FORMTEXT </w:instrText>
      </w:r>
      <w:r w:rsidR="00C65674">
        <w:rPr>
          <w:rFonts w:ascii="Arial" w:hAnsi="Arial" w:cs="Arial"/>
          <w:iCs/>
          <w:lang w:val="en-CA"/>
        </w:rPr>
      </w:r>
      <w:r w:rsidR="00C65674">
        <w:rPr>
          <w:rFonts w:ascii="Arial" w:hAnsi="Arial" w:cs="Arial"/>
          <w:iCs/>
          <w:lang w:val="en-CA"/>
        </w:rPr>
        <w:fldChar w:fldCharType="separate"/>
      </w:r>
      <w:r w:rsidR="00C65674">
        <w:rPr>
          <w:rFonts w:ascii="Arial" w:hAnsi="Arial" w:cs="Arial"/>
          <w:iCs/>
          <w:noProof/>
          <w:lang w:val="en-CA"/>
        </w:rPr>
        <w:t>[insert the party’s status in first instance]</w:t>
      </w:r>
      <w:r w:rsidR="00C65674">
        <w:rPr>
          <w:rFonts w:ascii="Arial" w:hAnsi="Arial" w:cs="Arial"/>
          <w:iCs/>
          <w:lang w:val="en-CA"/>
        </w:rPr>
        <w:fldChar w:fldCharType="end"/>
      </w:r>
      <w:r w:rsidRPr="007B70AF">
        <w:rPr>
          <w:rFonts w:ascii="Arial" w:hAnsi="Arial" w:cs="Arial"/>
          <w:lang w:val="en-CA"/>
        </w:rPr>
        <w:t>)</w:t>
      </w:r>
    </w:p>
    <w:p w14:paraId="5EE64E92" w14:textId="77777777" w:rsidR="009E12EB" w:rsidRPr="007B70AF" w:rsidRDefault="009E12EB">
      <w:pPr>
        <w:pBdr>
          <w:top w:val="double" w:sz="4" w:space="0" w:color="auto"/>
          <w:left w:val="double" w:sz="4" w:space="4" w:color="auto"/>
          <w:bottom w:val="double" w:sz="4" w:space="15" w:color="auto"/>
          <w:right w:val="double" w:sz="4" w:space="4" w:color="auto"/>
        </w:pBdr>
        <w:rPr>
          <w:rFonts w:ascii="Arial" w:hAnsi="Arial" w:cs="Arial"/>
          <w:lang w:val="en-CA"/>
        </w:rPr>
      </w:pPr>
    </w:p>
    <w:p w14:paraId="446114B3" w14:textId="03C24123" w:rsidR="009E12EB" w:rsidRPr="007B70AF" w:rsidRDefault="003712E8">
      <w:pPr>
        <w:pBdr>
          <w:top w:val="double" w:sz="4" w:space="0" w:color="auto"/>
          <w:left w:val="double" w:sz="4" w:space="4" w:color="auto"/>
          <w:bottom w:val="double" w:sz="4" w:space="15" w:color="auto"/>
          <w:right w:val="double" w:sz="4" w:space="4" w:color="auto"/>
        </w:pBdr>
        <w:jc w:val="center"/>
        <w:rPr>
          <w:rFonts w:ascii="Arial" w:hAnsi="Arial" w:cs="Arial"/>
          <w:lang w:val="en-CA"/>
        </w:rPr>
      </w:pPr>
      <w:r>
        <w:rPr>
          <w:rFonts w:ascii="Arial" w:hAnsi="Arial" w:cs="Arial"/>
          <w:lang w:val="en-CA"/>
        </w:rPr>
        <w:t>v</w:t>
      </w:r>
      <w:r w:rsidR="005E09E5" w:rsidRPr="007B70AF">
        <w:rPr>
          <w:rFonts w:ascii="Arial" w:hAnsi="Arial" w:cs="Arial"/>
          <w:lang w:val="en-CA"/>
        </w:rPr>
        <w:t xml:space="preserve">. </w:t>
      </w:r>
    </w:p>
    <w:p w14:paraId="5B63F2D0" w14:textId="77777777" w:rsidR="009E12EB" w:rsidRPr="007B70AF" w:rsidRDefault="009E12EB">
      <w:pPr>
        <w:pBdr>
          <w:top w:val="double" w:sz="4" w:space="0" w:color="auto"/>
          <w:left w:val="double" w:sz="4" w:space="4" w:color="auto"/>
          <w:bottom w:val="double" w:sz="4" w:space="15" w:color="auto"/>
          <w:right w:val="double" w:sz="4" w:space="4" w:color="auto"/>
        </w:pBdr>
        <w:rPr>
          <w:rFonts w:ascii="Arial" w:hAnsi="Arial" w:cs="Arial"/>
          <w:lang w:val="en-CA"/>
        </w:rPr>
      </w:pPr>
    </w:p>
    <w:p w14:paraId="246702F6" w14:textId="0007D80D" w:rsidR="009E12EB" w:rsidRPr="007B70AF" w:rsidRDefault="00C65674" w:rsidP="00616836">
      <w:pPr>
        <w:pBdr>
          <w:top w:val="double" w:sz="4" w:space="0" w:color="auto"/>
          <w:left w:val="double" w:sz="4" w:space="4" w:color="auto"/>
          <w:bottom w:val="double" w:sz="4" w:space="15" w:color="auto"/>
          <w:right w:val="double" w:sz="4" w:space="4" w:color="auto"/>
        </w:pBdr>
        <w:jc w:val="center"/>
        <w:rPr>
          <w:rFonts w:ascii="Arial" w:hAnsi="Arial" w:cs="Arial"/>
          <w:b/>
          <w:lang w:val="en-CA"/>
        </w:rPr>
      </w:pPr>
      <w:r>
        <w:rPr>
          <w:rFonts w:ascii="Arial" w:hAnsi="Arial" w:cs="Arial"/>
          <w:b/>
          <w:iCs/>
          <w:lang w:val="en-CA"/>
        </w:rPr>
        <w:fldChar w:fldCharType="begin">
          <w:ffData>
            <w:name w:val=""/>
            <w:enabled/>
            <w:calcOnExit w:val="0"/>
            <w:textInput>
              <w:default w:val="[INSERT THE RESPONDENT’S NAME]"/>
            </w:textInput>
          </w:ffData>
        </w:fldChar>
      </w:r>
      <w:r>
        <w:rPr>
          <w:rFonts w:ascii="Arial" w:hAnsi="Arial" w:cs="Arial"/>
          <w:b/>
          <w:iCs/>
          <w:lang w:val="en-CA"/>
        </w:rPr>
        <w:instrText xml:space="preserve"> FORMTEXT </w:instrText>
      </w:r>
      <w:r>
        <w:rPr>
          <w:rFonts w:ascii="Arial" w:hAnsi="Arial" w:cs="Arial"/>
          <w:b/>
          <w:iCs/>
          <w:lang w:val="en-CA"/>
        </w:rPr>
      </w:r>
      <w:r>
        <w:rPr>
          <w:rFonts w:ascii="Arial" w:hAnsi="Arial" w:cs="Arial"/>
          <w:b/>
          <w:iCs/>
          <w:lang w:val="en-CA"/>
        </w:rPr>
        <w:fldChar w:fldCharType="separate"/>
      </w:r>
      <w:r>
        <w:rPr>
          <w:rFonts w:ascii="Arial" w:hAnsi="Arial" w:cs="Arial"/>
          <w:b/>
          <w:iCs/>
          <w:noProof/>
          <w:lang w:val="en-CA"/>
        </w:rPr>
        <w:t>[INSERT THE RESPONDENT’S NAME]</w:t>
      </w:r>
      <w:r>
        <w:rPr>
          <w:rFonts w:ascii="Arial" w:hAnsi="Arial" w:cs="Arial"/>
          <w:b/>
          <w:iCs/>
          <w:lang w:val="en-CA"/>
        </w:rPr>
        <w:fldChar w:fldCharType="end"/>
      </w:r>
    </w:p>
    <w:p w14:paraId="1EE95257" w14:textId="77777777" w:rsidR="00CA0A38" w:rsidRPr="007B70AF" w:rsidRDefault="005E09E5">
      <w:pPr>
        <w:pBdr>
          <w:top w:val="double" w:sz="4" w:space="0" w:color="auto"/>
          <w:left w:val="double" w:sz="4" w:space="4" w:color="auto"/>
          <w:bottom w:val="double" w:sz="4" w:space="15" w:color="auto"/>
          <w:right w:val="double" w:sz="4" w:space="4" w:color="auto"/>
        </w:pBdr>
        <w:jc w:val="right"/>
        <w:rPr>
          <w:rFonts w:ascii="Arial" w:hAnsi="Arial" w:cs="Arial"/>
          <w:lang w:val="en-CA"/>
        </w:rPr>
      </w:pPr>
      <w:r w:rsidRPr="007B70AF">
        <w:rPr>
          <w:rFonts w:ascii="Arial" w:hAnsi="Arial" w:cs="Arial"/>
          <w:b/>
          <w:bCs/>
          <w:lang w:val="en-CA"/>
        </w:rPr>
        <w:t>RESPONDENT</w:t>
      </w:r>
      <w:r w:rsidRPr="007B70AF">
        <w:rPr>
          <w:rFonts w:ascii="Arial" w:hAnsi="Arial" w:cs="Arial"/>
          <w:lang w:val="en-CA"/>
        </w:rPr>
        <w:t xml:space="preserve"> – </w:t>
      </w:r>
    </w:p>
    <w:p w14:paraId="78088534" w14:textId="13E6CFFD" w:rsidR="009E12EB" w:rsidRPr="007B70AF" w:rsidRDefault="005E09E5" w:rsidP="00616836">
      <w:pPr>
        <w:pBdr>
          <w:top w:val="double" w:sz="4" w:space="0" w:color="auto"/>
          <w:left w:val="double" w:sz="4" w:space="4" w:color="auto"/>
          <w:bottom w:val="double" w:sz="4" w:space="15" w:color="auto"/>
          <w:right w:val="double" w:sz="4" w:space="4" w:color="auto"/>
        </w:pBdr>
        <w:jc w:val="right"/>
        <w:rPr>
          <w:rFonts w:ascii="Arial" w:hAnsi="Arial" w:cs="Arial"/>
          <w:iCs/>
          <w:lang w:val="en-CA"/>
        </w:rPr>
      </w:pPr>
      <w:r w:rsidRPr="007B70AF">
        <w:rPr>
          <w:rFonts w:ascii="Arial" w:hAnsi="Arial" w:cs="Arial"/>
          <w:iCs/>
          <w:lang w:val="en-CA"/>
        </w:rPr>
        <w:t>(</w:t>
      </w:r>
      <w:r w:rsidR="002E413C" w:rsidRPr="007B70AF">
        <w:rPr>
          <w:rFonts w:ascii="Arial" w:hAnsi="Arial" w:cs="Arial"/>
          <w:iCs/>
          <w:lang w:val="en-CA"/>
        </w:rPr>
        <w:fldChar w:fldCharType="begin">
          <w:ffData>
            <w:name w:val=""/>
            <w:enabled/>
            <w:calcOnExit w:val="0"/>
            <w:textInput>
              <w:default w:val="[indiquer sa position en première instance]"/>
            </w:textInput>
          </w:ffData>
        </w:fldChar>
      </w:r>
      <w:r w:rsidR="002E413C" w:rsidRPr="007B70AF">
        <w:rPr>
          <w:rFonts w:ascii="Arial" w:hAnsi="Arial" w:cs="Arial"/>
          <w:iCs/>
          <w:lang w:val="en-CA"/>
        </w:rPr>
        <w:instrText xml:space="preserve"> FORMTEXT </w:instrText>
      </w:r>
      <w:r w:rsidR="002E413C" w:rsidRPr="007B70AF">
        <w:rPr>
          <w:rFonts w:ascii="Arial" w:hAnsi="Arial" w:cs="Arial"/>
          <w:iCs/>
          <w:lang w:val="en-CA"/>
        </w:rPr>
      </w:r>
      <w:r w:rsidR="002E413C" w:rsidRPr="007B70AF">
        <w:rPr>
          <w:rFonts w:ascii="Arial" w:hAnsi="Arial" w:cs="Arial"/>
          <w:iCs/>
          <w:lang w:val="en-CA"/>
        </w:rPr>
        <w:fldChar w:fldCharType="separate"/>
      </w:r>
      <w:r w:rsidRPr="007B70AF">
        <w:rPr>
          <w:rFonts w:ascii="Arial" w:hAnsi="Arial" w:cs="Arial"/>
          <w:iCs/>
          <w:lang w:val="en-CA"/>
        </w:rPr>
        <w:t>[insert the party</w:t>
      </w:r>
      <w:r w:rsidR="007B70AF">
        <w:rPr>
          <w:rFonts w:ascii="Arial" w:hAnsi="Arial" w:cs="Arial"/>
          <w:iCs/>
          <w:lang w:val="en-CA"/>
        </w:rPr>
        <w:t>’</w:t>
      </w:r>
      <w:r w:rsidRPr="007B70AF">
        <w:rPr>
          <w:rFonts w:ascii="Arial" w:hAnsi="Arial" w:cs="Arial"/>
          <w:iCs/>
          <w:lang w:val="en-CA"/>
        </w:rPr>
        <w:t>s status in first instance]</w:t>
      </w:r>
      <w:r w:rsidR="002E413C" w:rsidRPr="007B70AF">
        <w:rPr>
          <w:rFonts w:ascii="Arial" w:hAnsi="Arial" w:cs="Arial"/>
          <w:iCs/>
          <w:lang w:val="en-CA"/>
        </w:rPr>
        <w:fldChar w:fldCharType="end"/>
      </w:r>
      <w:r w:rsidRPr="007B70AF">
        <w:rPr>
          <w:rFonts w:ascii="Arial" w:hAnsi="Arial" w:cs="Arial"/>
          <w:iCs/>
          <w:lang w:val="en-CA"/>
        </w:rPr>
        <w:t>)</w:t>
      </w:r>
    </w:p>
    <w:p w14:paraId="79EB2588" w14:textId="77777777" w:rsidR="001A3157" w:rsidRPr="007B70AF" w:rsidRDefault="001A3157" w:rsidP="001A3157">
      <w:pPr>
        <w:pBdr>
          <w:top w:val="double" w:sz="4" w:space="0" w:color="auto"/>
          <w:left w:val="double" w:sz="4" w:space="4" w:color="auto"/>
          <w:bottom w:val="double" w:sz="4" w:space="15" w:color="auto"/>
          <w:right w:val="double" w:sz="4" w:space="4" w:color="auto"/>
        </w:pBdr>
        <w:jc w:val="center"/>
        <w:rPr>
          <w:rFonts w:ascii="Arial" w:hAnsi="Arial" w:cs="Arial"/>
          <w:lang w:val="en-CA"/>
        </w:rPr>
      </w:pPr>
    </w:p>
    <w:p w14:paraId="4D0BC62C" w14:textId="77777777" w:rsidR="001A3157" w:rsidRPr="007B70AF" w:rsidRDefault="005E09E5" w:rsidP="001A3157">
      <w:pPr>
        <w:pBdr>
          <w:top w:val="double" w:sz="4" w:space="0" w:color="auto"/>
          <w:left w:val="double" w:sz="4" w:space="4" w:color="auto"/>
          <w:bottom w:val="double" w:sz="4" w:space="15" w:color="auto"/>
          <w:right w:val="double" w:sz="4" w:space="4" w:color="auto"/>
        </w:pBdr>
        <w:jc w:val="center"/>
        <w:rPr>
          <w:rFonts w:ascii="Arial" w:hAnsi="Arial" w:cs="Arial"/>
          <w:lang w:val="en-CA"/>
        </w:rPr>
      </w:pPr>
      <w:bookmarkStart w:id="0" w:name="_Hlk115357056"/>
      <w:r w:rsidRPr="007B70AF">
        <w:rPr>
          <w:rFonts w:ascii="Arial" w:hAnsi="Arial" w:cs="Arial"/>
          <w:lang w:val="en-CA"/>
        </w:rPr>
        <w:t>and</w:t>
      </w:r>
    </w:p>
    <w:p w14:paraId="57BE51E3" w14:textId="77777777" w:rsidR="001A3157" w:rsidRPr="007B70AF" w:rsidRDefault="001A3157" w:rsidP="001A3157">
      <w:pPr>
        <w:pBdr>
          <w:top w:val="double" w:sz="4" w:space="0" w:color="auto"/>
          <w:left w:val="double" w:sz="4" w:space="4" w:color="auto"/>
          <w:bottom w:val="double" w:sz="4" w:space="15" w:color="auto"/>
          <w:right w:val="double" w:sz="4" w:space="4" w:color="auto"/>
        </w:pBdr>
        <w:jc w:val="center"/>
        <w:rPr>
          <w:rFonts w:ascii="Arial" w:hAnsi="Arial" w:cs="Arial"/>
          <w:lang w:val="en-CA"/>
        </w:rPr>
      </w:pPr>
    </w:p>
    <w:p w14:paraId="3B584B61" w14:textId="7984845D" w:rsidR="001A3157" w:rsidRPr="007B70AF" w:rsidRDefault="005E09E5" w:rsidP="001A3157">
      <w:pPr>
        <w:pBdr>
          <w:top w:val="double" w:sz="4" w:space="0" w:color="auto"/>
          <w:left w:val="double" w:sz="4" w:space="4" w:color="auto"/>
          <w:bottom w:val="double" w:sz="4" w:space="15" w:color="auto"/>
          <w:right w:val="double" w:sz="4" w:space="4" w:color="auto"/>
        </w:pBdr>
        <w:jc w:val="center"/>
        <w:rPr>
          <w:rFonts w:ascii="Arial" w:hAnsi="Arial" w:cs="Arial"/>
          <w:b/>
          <w:lang w:val="en-CA"/>
        </w:rPr>
      </w:pPr>
      <w:r w:rsidRPr="007B70AF">
        <w:rPr>
          <w:rFonts w:ascii="Arial" w:hAnsi="Arial" w:cs="Arial"/>
          <w:b/>
          <w:iCs/>
          <w:lang w:val="en-CA"/>
        </w:rPr>
        <w:fldChar w:fldCharType="begin">
          <w:ffData>
            <w:name w:val=""/>
            <w:enabled/>
            <w:calcOnExit w:val="0"/>
            <w:textInput>
              <w:default w:val="[INDIQUER LE NOM DE LA PARTIE INTIMÉE]"/>
            </w:textInput>
          </w:ffData>
        </w:fldChar>
      </w:r>
      <w:r w:rsidRPr="007B70AF">
        <w:rPr>
          <w:rFonts w:ascii="Arial" w:hAnsi="Arial" w:cs="Arial"/>
          <w:b/>
          <w:iCs/>
          <w:lang w:val="en-CA"/>
        </w:rPr>
        <w:instrText xml:space="preserve"> FORMTEXT </w:instrText>
      </w:r>
      <w:r w:rsidRPr="007B70AF">
        <w:rPr>
          <w:rFonts w:ascii="Arial" w:hAnsi="Arial" w:cs="Arial"/>
          <w:b/>
          <w:iCs/>
          <w:lang w:val="en-CA"/>
        </w:rPr>
      </w:r>
      <w:r w:rsidRPr="007B70AF">
        <w:rPr>
          <w:rFonts w:ascii="Arial" w:hAnsi="Arial" w:cs="Arial"/>
          <w:b/>
          <w:iCs/>
          <w:lang w:val="en-CA"/>
        </w:rPr>
        <w:fldChar w:fldCharType="separate"/>
      </w:r>
      <w:r w:rsidRPr="007B70AF">
        <w:rPr>
          <w:rFonts w:ascii="Arial" w:hAnsi="Arial" w:cs="Arial"/>
          <w:b/>
          <w:bCs/>
          <w:iCs/>
          <w:lang w:val="en-CA"/>
        </w:rPr>
        <w:t>[INSERT THE IMPLEADED PARTY</w:t>
      </w:r>
      <w:r w:rsidR="007B70AF">
        <w:rPr>
          <w:rFonts w:ascii="Arial" w:hAnsi="Arial" w:cs="Arial"/>
          <w:b/>
          <w:bCs/>
          <w:iCs/>
          <w:lang w:val="en-CA"/>
        </w:rPr>
        <w:t>’</w:t>
      </w:r>
      <w:r w:rsidRPr="007B70AF">
        <w:rPr>
          <w:rFonts w:ascii="Arial" w:hAnsi="Arial" w:cs="Arial"/>
          <w:b/>
          <w:bCs/>
          <w:iCs/>
          <w:lang w:val="en-CA"/>
        </w:rPr>
        <w:t>S NAME]</w:t>
      </w:r>
      <w:r w:rsidRPr="007B70AF">
        <w:rPr>
          <w:rFonts w:ascii="Arial" w:hAnsi="Arial" w:cs="Arial"/>
          <w:b/>
          <w:iCs/>
          <w:lang w:val="en-CA"/>
        </w:rPr>
        <w:fldChar w:fldCharType="end"/>
      </w:r>
    </w:p>
    <w:p w14:paraId="4550A0E1" w14:textId="77777777" w:rsidR="001A3157" w:rsidRPr="007B70AF" w:rsidRDefault="005E09E5" w:rsidP="001A3157">
      <w:pPr>
        <w:pBdr>
          <w:top w:val="double" w:sz="4" w:space="0" w:color="auto"/>
          <w:left w:val="double" w:sz="4" w:space="4" w:color="auto"/>
          <w:bottom w:val="double" w:sz="4" w:space="15" w:color="auto"/>
          <w:right w:val="double" w:sz="4" w:space="4" w:color="auto"/>
        </w:pBdr>
        <w:jc w:val="right"/>
        <w:rPr>
          <w:rFonts w:ascii="Arial" w:hAnsi="Arial" w:cs="Arial"/>
          <w:lang w:val="en-CA"/>
        </w:rPr>
      </w:pPr>
      <w:r w:rsidRPr="007B70AF">
        <w:rPr>
          <w:rFonts w:ascii="Arial" w:hAnsi="Arial" w:cs="Arial"/>
          <w:b/>
          <w:bCs/>
          <w:lang w:val="en-CA"/>
        </w:rPr>
        <w:t>IMPLEADED PARTY</w:t>
      </w:r>
      <w:r w:rsidRPr="007B70AF">
        <w:rPr>
          <w:rFonts w:ascii="Arial" w:hAnsi="Arial" w:cs="Arial"/>
          <w:lang w:val="en-CA"/>
        </w:rPr>
        <w:t xml:space="preserve"> – </w:t>
      </w:r>
    </w:p>
    <w:p w14:paraId="4138AD02" w14:textId="387B43BF" w:rsidR="00A92C5A" w:rsidRPr="007B70AF" w:rsidRDefault="005E09E5" w:rsidP="001A3157">
      <w:pPr>
        <w:pBdr>
          <w:top w:val="double" w:sz="4" w:space="0" w:color="auto"/>
          <w:left w:val="double" w:sz="4" w:space="4" w:color="auto"/>
          <w:bottom w:val="double" w:sz="4" w:space="15" w:color="auto"/>
          <w:right w:val="double" w:sz="4" w:space="4" w:color="auto"/>
        </w:pBdr>
        <w:jc w:val="right"/>
        <w:rPr>
          <w:rFonts w:ascii="Arial" w:hAnsi="Arial" w:cs="Arial"/>
          <w:iCs/>
          <w:lang w:val="en-CA"/>
        </w:rPr>
      </w:pPr>
      <w:r w:rsidRPr="007B70AF">
        <w:rPr>
          <w:rFonts w:ascii="Arial" w:hAnsi="Arial" w:cs="Arial"/>
          <w:iCs/>
          <w:lang w:val="en-CA"/>
        </w:rPr>
        <w:t>(</w:t>
      </w:r>
      <w:r w:rsidR="00C65674">
        <w:rPr>
          <w:rFonts w:ascii="Arial" w:hAnsi="Arial" w:cs="Arial"/>
          <w:iCs/>
          <w:lang w:val="en-CA"/>
        </w:rPr>
        <w:fldChar w:fldCharType="begin">
          <w:ffData>
            <w:name w:val=""/>
            <w:enabled/>
            <w:calcOnExit w:val="0"/>
            <w:textInput>
              <w:default w:val="[insert the party’s status in first instance]"/>
            </w:textInput>
          </w:ffData>
        </w:fldChar>
      </w:r>
      <w:r w:rsidR="00C65674">
        <w:rPr>
          <w:rFonts w:ascii="Arial" w:hAnsi="Arial" w:cs="Arial"/>
          <w:iCs/>
          <w:lang w:val="en-CA"/>
        </w:rPr>
        <w:instrText xml:space="preserve"> FORMTEXT </w:instrText>
      </w:r>
      <w:r w:rsidR="00C65674">
        <w:rPr>
          <w:rFonts w:ascii="Arial" w:hAnsi="Arial" w:cs="Arial"/>
          <w:iCs/>
          <w:lang w:val="en-CA"/>
        </w:rPr>
      </w:r>
      <w:r w:rsidR="00C65674">
        <w:rPr>
          <w:rFonts w:ascii="Arial" w:hAnsi="Arial" w:cs="Arial"/>
          <w:iCs/>
          <w:lang w:val="en-CA"/>
        </w:rPr>
        <w:fldChar w:fldCharType="separate"/>
      </w:r>
      <w:r w:rsidR="00C65674">
        <w:rPr>
          <w:rFonts w:ascii="Arial" w:hAnsi="Arial" w:cs="Arial"/>
          <w:iCs/>
          <w:noProof/>
          <w:lang w:val="en-CA"/>
        </w:rPr>
        <w:t>[insert the party’s status in first instance]</w:t>
      </w:r>
      <w:r w:rsidR="00C65674">
        <w:rPr>
          <w:rFonts w:ascii="Arial" w:hAnsi="Arial" w:cs="Arial"/>
          <w:iCs/>
          <w:lang w:val="en-CA"/>
        </w:rPr>
        <w:fldChar w:fldCharType="end"/>
      </w:r>
      <w:r w:rsidRPr="007B70AF">
        <w:rPr>
          <w:rFonts w:ascii="Arial" w:hAnsi="Arial" w:cs="Arial"/>
          <w:iCs/>
          <w:lang w:val="en-CA"/>
        </w:rPr>
        <w:t>)</w:t>
      </w:r>
    </w:p>
    <w:bookmarkEnd w:id="0"/>
    <w:p w14:paraId="3651F454" w14:textId="77777777" w:rsidR="009E12EB" w:rsidRPr="007B70AF" w:rsidRDefault="005E09E5">
      <w:pPr>
        <w:pBdr>
          <w:top w:val="double" w:sz="4" w:space="0" w:color="auto"/>
          <w:left w:val="double" w:sz="4" w:space="4" w:color="auto"/>
          <w:bottom w:val="double" w:sz="4" w:space="15" w:color="auto"/>
          <w:right w:val="double" w:sz="4" w:space="4" w:color="auto"/>
        </w:pBdr>
        <w:rPr>
          <w:rFonts w:ascii="Arial" w:hAnsi="Arial" w:cs="Arial"/>
          <w:lang w:val="en-CA"/>
        </w:rPr>
      </w:pPr>
      <w:r w:rsidRPr="007B70AF">
        <w:rPr>
          <w:rFonts w:ascii="Arial" w:hAnsi="Arial" w:cs="Arial"/>
          <w:noProof/>
          <w:sz w:val="20"/>
          <w:lang w:val="en-CA" w:eastAsia="en-CA"/>
        </w:rPr>
        <mc:AlternateContent>
          <mc:Choice Requires="wps">
            <w:drawing>
              <wp:anchor distT="0" distB="0" distL="114300" distR="114300" simplePos="0" relativeHeight="251664384" behindDoc="0" locked="0" layoutInCell="1" allowOverlap="1" wp14:anchorId="0A8A744B" wp14:editId="7C9C20DB">
                <wp:simplePos x="0" y="0"/>
                <wp:positionH relativeFrom="column">
                  <wp:posOffset>0</wp:posOffset>
                </wp:positionH>
                <wp:positionV relativeFrom="paragraph">
                  <wp:posOffset>144145</wp:posOffset>
                </wp:positionV>
                <wp:extent cx="5943600" cy="0"/>
                <wp:effectExtent l="5080" t="10795" r="13970" b="825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8" style="mso-height-percent:0;mso-height-relative:page;mso-width-percent:0;mso-width-relative:page;mso-wrap-distance-bottom:0;mso-wrap-distance-left:9pt;mso-wrap-distance-right:9pt;mso-wrap-distance-top:0;mso-wrap-style:square;position:absolute;visibility:visible;z-index:251665408" from="0,11.35pt" to="468pt,11.35pt"/>
            </w:pict>
          </mc:Fallback>
        </mc:AlternateContent>
      </w:r>
    </w:p>
    <w:p w14:paraId="011702C0" w14:textId="77777777" w:rsidR="009E12EB" w:rsidRPr="007B70AF" w:rsidRDefault="009E12EB">
      <w:pPr>
        <w:pBdr>
          <w:top w:val="double" w:sz="4" w:space="0" w:color="auto"/>
          <w:left w:val="double" w:sz="4" w:space="4" w:color="auto"/>
          <w:bottom w:val="double" w:sz="4" w:space="15" w:color="auto"/>
          <w:right w:val="double" w:sz="4" w:space="4" w:color="auto"/>
        </w:pBdr>
        <w:rPr>
          <w:rFonts w:ascii="Arial" w:hAnsi="Arial" w:cs="Arial"/>
          <w:lang w:val="en-CA"/>
        </w:rPr>
      </w:pPr>
    </w:p>
    <w:p w14:paraId="6AD1371F" w14:textId="520B845C" w:rsidR="009E12EB" w:rsidRPr="007B70AF" w:rsidRDefault="001F7055">
      <w:pPr>
        <w:pBdr>
          <w:top w:val="double" w:sz="4" w:space="0" w:color="auto"/>
          <w:left w:val="double" w:sz="4" w:space="4" w:color="auto"/>
          <w:bottom w:val="double" w:sz="4" w:space="15" w:color="auto"/>
          <w:right w:val="double" w:sz="4" w:space="4" w:color="auto"/>
        </w:pBdr>
        <w:jc w:val="center"/>
        <w:rPr>
          <w:rFonts w:ascii="Arial" w:hAnsi="Arial" w:cs="Arial"/>
          <w:b/>
          <w:bCs/>
          <w:lang w:val="en-CA"/>
        </w:rPr>
      </w:pPr>
      <w:r>
        <w:rPr>
          <w:rFonts w:ascii="Arial" w:hAnsi="Arial" w:cs="Arial"/>
          <w:b/>
          <w:bCs/>
          <w:iCs/>
          <w:lang w:val="en-CA"/>
        </w:rPr>
        <w:t xml:space="preserve">RESPONDENT’S </w:t>
      </w:r>
      <w:r w:rsidR="00C65674">
        <w:rPr>
          <w:rFonts w:ascii="Arial" w:hAnsi="Arial" w:cs="Arial"/>
          <w:b/>
          <w:bCs/>
          <w:iCs/>
          <w:lang w:val="en-CA"/>
        </w:rPr>
        <w:fldChar w:fldCharType="begin">
          <w:ffData>
            <w:name w:val=""/>
            <w:enabled/>
            <w:calcOnExit w:val="0"/>
            <w:textInput>
              <w:default w:val="[BRIEF or MEMORANDUM]"/>
            </w:textInput>
          </w:ffData>
        </w:fldChar>
      </w:r>
      <w:r w:rsidR="00C65674">
        <w:rPr>
          <w:rFonts w:ascii="Arial" w:hAnsi="Arial" w:cs="Arial"/>
          <w:b/>
          <w:bCs/>
          <w:iCs/>
          <w:lang w:val="en-CA"/>
        </w:rPr>
        <w:instrText xml:space="preserve"> FORMTEXT </w:instrText>
      </w:r>
      <w:r w:rsidR="00C65674">
        <w:rPr>
          <w:rFonts w:ascii="Arial" w:hAnsi="Arial" w:cs="Arial"/>
          <w:b/>
          <w:bCs/>
          <w:iCs/>
          <w:lang w:val="en-CA"/>
        </w:rPr>
      </w:r>
      <w:r w:rsidR="00C65674">
        <w:rPr>
          <w:rFonts w:ascii="Arial" w:hAnsi="Arial" w:cs="Arial"/>
          <w:b/>
          <w:bCs/>
          <w:iCs/>
          <w:lang w:val="en-CA"/>
        </w:rPr>
        <w:fldChar w:fldCharType="separate"/>
      </w:r>
      <w:r w:rsidR="00C65674">
        <w:rPr>
          <w:rFonts w:ascii="Arial" w:hAnsi="Arial" w:cs="Arial"/>
          <w:b/>
          <w:bCs/>
          <w:iCs/>
          <w:noProof/>
          <w:lang w:val="en-CA"/>
        </w:rPr>
        <w:t>[BRIEF or MEMORANDUM]</w:t>
      </w:r>
      <w:r w:rsidR="00C65674">
        <w:rPr>
          <w:rFonts w:ascii="Arial" w:hAnsi="Arial" w:cs="Arial"/>
          <w:b/>
          <w:bCs/>
          <w:iCs/>
          <w:lang w:val="en-CA"/>
        </w:rPr>
        <w:fldChar w:fldCharType="end"/>
      </w:r>
    </w:p>
    <w:p w14:paraId="773C8304" w14:textId="4277C03F" w:rsidR="008A5589" w:rsidRPr="007B70AF" w:rsidRDefault="005E09E5">
      <w:pPr>
        <w:pBdr>
          <w:top w:val="double" w:sz="4" w:space="0" w:color="auto"/>
          <w:left w:val="double" w:sz="4" w:space="4" w:color="auto"/>
          <w:bottom w:val="double" w:sz="4" w:space="15" w:color="auto"/>
          <w:right w:val="double" w:sz="4" w:space="4" w:color="auto"/>
        </w:pBdr>
        <w:jc w:val="center"/>
        <w:rPr>
          <w:rFonts w:ascii="Arial" w:hAnsi="Arial" w:cs="Arial"/>
          <w:bCs/>
          <w:lang w:val="en-CA"/>
        </w:rPr>
      </w:pPr>
      <w:r w:rsidRPr="007B70AF">
        <w:rPr>
          <w:rFonts w:ascii="Arial" w:hAnsi="Arial" w:cs="Arial"/>
          <w:bCs/>
          <w:lang w:val="en-CA"/>
        </w:rPr>
        <w:t xml:space="preserve">Dated </w:t>
      </w:r>
      <w:r w:rsidR="00C65674">
        <w:rPr>
          <w:rFonts w:ascii="Arial" w:hAnsi="Arial" w:cs="Arial"/>
          <w:iCs/>
          <w:lang w:val="en-CA"/>
        </w:rPr>
        <w:fldChar w:fldCharType="begin">
          <w:ffData>
            <w:name w:val=""/>
            <w:enabled/>
            <w:calcOnExit w:val="0"/>
            <w:textInput>
              <w:default w:val="[insert the date on which the pleading is signed]"/>
            </w:textInput>
          </w:ffData>
        </w:fldChar>
      </w:r>
      <w:r w:rsidR="00C65674">
        <w:rPr>
          <w:rFonts w:ascii="Arial" w:hAnsi="Arial" w:cs="Arial"/>
          <w:iCs/>
          <w:lang w:val="en-CA"/>
        </w:rPr>
        <w:instrText xml:space="preserve"> FORMTEXT </w:instrText>
      </w:r>
      <w:r w:rsidR="00C65674">
        <w:rPr>
          <w:rFonts w:ascii="Arial" w:hAnsi="Arial" w:cs="Arial"/>
          <w:iCs/>
          <w:lang w:val="en-CA"/>
        </w:rPr>
      </w:r>
      <w:r w:rsidR="00C65674">
        <w:rPr>
          <w:rFonts w:ascii="Arial" w:hAnsi="Arial" w:cs="Arial"/>
          <w:iCs/>
          <w:lang w:val="en-CA"/>
        </w:rPr>
        <w:fldChar w:fldCharType="separate"/>
      </w:r>
      <w:r w:rsidR="00C65674">
        <w:rPr>
          <w:rFonts w:ascii="Arial" w:hAnsi="Arial" w:cs="Arial"/>
          <w:iCs/>
          <w:noProof/>
          <w:lang w:val="en-CA"/>
        </w:rPr>
        <w:t>[insert the date on which the pleading is signed]</w:t>
      </w:r>
      <w:r w:rsidR="00C65674">
        <w:rPr>
          <w:rFonts w:ascii="Arial" w:hAnsi="Arial" w:cs="Arial"/>
          <w:iCs/>
          <w:lang w:val="en-CA"/>
        </w:rPr>
        <w:fldChar w:fldCharType="end"/>
      </w:r>
    </w:p>
    <w:p w14:paraId="677B2544" w14:textId="77777777" w:rsidR="009E12EB" w:rsidRPr="007B70AF" w:rsidRDefault="005E09E5">
      <w:pPr>
        <w:pBdr>
          <w:top w:val="double" w:sz="4" w:space="0" w:color="auto"/>
          <w:left w:val="double" w:sz="4" w:space="4" w:color="auto"/>
          <w:bottom w:val="double" w:sz="4" w:space="15" w:color="auto"/>
          <w:right w:val="double" w:sz="4" w:space="4" w:color="auto"/>
        </w:pBdr>
        <w:rPr>
          <w:rFonts w:ascii="Arial" w:hAnsi="Arial" w:cs="Arial"/>
          <w:lang w:val="en-CA"/>
        </w:rPr>
      </w:pPr>
      <w:r w:rsidRPr="007B70AF">
        <w:rPr>
          <w:rFonts w:ascii="Arial" w:hAnsi="Arial" w:cs="Arial"/>
          <w:noProof/>
          <w:sz w:val="20"/>
          <w:lang w:val="en-CA" w:eastAsia="en-CA"/>
        </w:rPr>
        <mc:AlternateContent>
          <mc:Choice Requires="wps">
            <w:drawing>
              <wp:anchor distT="0" distB="0" distL="114300" distR="114300" simplePos="0" relativeHeight="251666432" behindDoc="0" locked="0" layoutInCell="1" allowOverlap="1" wp14:anchorId="0CA579EE" wp14:editId="4343696A">
                <wp:simplePos x="0" y="0"/>
                <wp:positionH relativeFrom="column">
                  <wp:posOffset>0</wp:posOffset>
                </wp:positionH>
                <wp:positionV relativeFrom="paragraph">
                  <wp:posOffset>128905</wp:posOffset>
                </wp:positionV>
                <wp:extent cx="5943600" cy="0"/>
                <wp:effectExtent l="5080" t="10795" r="13970" b="825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9" style="mso-height-percent:0;mso-height-relative:page;mso-width-percent:0;mso-width-relative:page;mso-wrap-distance-bottom:0;mso-wrap-distance-left:9pt;mso-wrap-distance-right:9pt;mso-wrap-distance-top:0;mso-wrap-style:square;position:absolute;visibility:visible;z-index:251667456" from="0,10.15pt" to="468pt,10.15pt"/>
            </w:pict>
          </mc:Fallback>
        </mc:AlternateContent>
      </w:r>
    </w:p>
    <w:p w14:paraId="7A51826F" w14:textId="77777777" w:rsidR="009E12EB" w:rsidRPr="007B70AF"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lang w:val="en-CA"/>
        </w:rPr>
      </w:pPr>
    </w:p>
    <w:p w14:paraId="2405C946" w14:textId="2B139698" w:rsidR="00731EEC" w:rsidRPr="007B70AF" w:rsidRDefault="00DB1936" w:rsidP="00731EEC">
      <w:pPr>
        <w:pBdr>
          <w:top w:val="double" w:sz="4" w:space="0" w:color="auto"/>
          <w:left w:val="double" w:sz="4" w:space="4" w:color="auto"/>
          <w:bottom w:val="double" w:sz="4" w:space="15" w:color="auto"/>
          <w:right w:val="double" w:sz="4" w:space="4" w:color="auto"/>
        </w:pBdr>
        <w:jc w:val="both"/>
        <w:rPr>
          <w:rFonts w:ascii="Arial" w:hAnsi="Arial" w:cs="Arial"/>
          <w:i/>
          <w:iCs/>
          <w:lang w:val="en-CA"/>
        </w:rPr>
      </w:pPr>
      <w:r>
        <w:rPr>
          <w:rFonts w:ascii="Arial" w:hAnsi="Arial" w:cs="Arial"/>
          <w:iCs/>
          <w:lang w:val="en-CA"/>
        </w:rPr>
        <w:fldChar w:fldCharType="begin">
          <w:ffData>
            <w:name w:val=""/>
            <w:enabled/>
            <w:calcOnExit w:val="0"/>
            <w:textInput>
              <w:default w:val="[Name of counsel/unrepresented party]"/>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[Name of counsel/unrepresented party]</w:t>
      </w:r>
      <w:r>
        <w:rPr>
          <w:rFonts w:ascii="Arial" w:hAnsi="Arial" w:cs="Arial"/>
          <w:iCs/>
          <w:lang w:val="en-CA"/>
        </w:rPr>
        <w:fldChar w:fldCharType="end"/>
      </w:r>
      <w:r w:rsidR="005E09E5" w:rsidRPr="007B70AF">
        <w:rPr>
          <w:rFonts w:ascii="Arial" w:hAnsi="Arial" w:cs="Arial"/>
          <w:iCs/>
          <w:lang w:val="en-CA"/>
        </w:rPr>
        <w:tab/>
      </w:r>
      <w:r w:rsidR="005E09E5" w:rsidRPr="007B70AF">
        <w:rPr>
          <w:rFonts w:ascii="Arial" w:hAnsi="Arial" w:cs="Arial"/>
          <w:iCs/>
          <w:lang w:val="en-CA"/>
        </w:rPr>
        <w:tab/>
      </w:r>
      <w:r>
        <w:rPr>
          <w:rFonts w:ascii="Arial" w:hAnsi="Arial" w:cs="Arial"/>
          <w:iCs/>
          <w:lang w:val="en-CA"/>
        </w:rPr>
        <w:fldChar w:fldCharType="begin">
          <w:ffData>
            <w:name w:val=""/>
            <w:enabled/>
            <w:calcOnExit w:val="0"/>
            <w:textInput>
              <w:default w:val="[Name of counsel/unrepresented party]"/>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[Name of counsel/unrepresented party]</w:t>
      </w:r>
      <w:r>
        <w:rPr>
          <w:rFonts w:ascii="Arial" w:hAnsi="Arial" w:cs="Arial"/>
          <w:iCs/>
          <w:lang w:val="en-CA"/>
        </w:rPr>
        <w:fldChar w:fldCharType="end"/>
      </w:r>
      <w:r w:rsidR="005E09E5" w:rsidRPr="007B70AF">
        <w:rPr>
          <w:rFonts w:ascii="Arial" w:hAnsi="Arial" w:cs="Arial"/>
          <w:iCs/>
          <w:lang w:val="en-CA"/>
        </w:rPr>
        <w:tab/>
      </w:r>
    </w:p>
    <w:p w14:paraId="0D073A1B" w14:textId="718C0706" w:rsidR="00731EEC" w:rsidRPr="007B70AF" w:rsidRDefault="00DB1936"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CA"/>
        </w:rPr>
      </w:pPr>
      <w:r>
        <w:rPr>
          <w:rFonts w:ascii="Arial" w:hAnsi="Arial" w:cs="Arial"/>
          <w:iCs/>
          <w:lang w:val="en-CA"/>
        </w:rPr>
        <w:fldChar w:fldCharType="begin">
          <w:ffData>
            <w:name w:val=""/>
            <w:enabled/>
            <w:calcOnExit w:val="0"/>
            <w:textInput>
              <w:default w:val="[Addres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[Address]</w:t>
      </w:r>
      <w:r>
        <w:rPr>
          <w:rFonts w:ascii="Arial" w:hAnsi="Arial" w:cs="Arial"/>
          <w:iCs/>
          <w:lang w:val="en-CA"/>
        </w:rPr>
        <w:fldChar w:fldCharType="end"/>
      </w:r>
      <w:r w:rsidR="005E09E5" w:rsidRPr="007B70AF">
        <w:rPr>
          <w:rFonts w:ascii="Arial" w:hAnsi="Arial" w:cs="Arial"/>
          <w:iCs/>
          <w:lang w:val="en-CA"/>
        </w:rPr>
        <w:tab/>
      </w:r>
      <w:r>
        <w:rPr>
          <w:rFonts w:ascii="Arial" w:hAnsi="Arial" w:cs="Arial"/>
          <w:iCs/>
          <w:lang w:val="en-CA"/>
        </w:rPr>
        <w:fldChar w:fldCharType="begin">
          <w:ffData>
            <w:name w:val=""/>
            <w:enabled/>
            <w:calcOnExit w:val="0"/>
            <w:textInput>
              <w:default w:val="[Addres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[Address]</w:t>
      </w:r>
      <w:r>
        <w:rPr>
          <w:rFonts w:ascii="Arial" w:hAnsi="Arial" w:cs="Arial"/>
          <w:iCs/>
          <w:lang w:val="en-CA"/>
        </w:rPr>
        <w:fldChar w:fldCharType="end"/>
      </w:r>
    </w:p>
    <w:p w14:paraId="694CCFB5" w14:textId="54F90150" w:rsidR="00731EEC" w:rsidRPr="007B70AF" w:rsidRDefault="00DB1936"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CA"/>
        </w:rPr>
      </w:pPr>
      <w:r>
        <w:rPr>
          <w:rFonts w:ascii="Arial" w:hAnsi="Arial" w:cs="Arial"/>
          <w:iCs/>
          <w:lang w:val="en-CA"/>
        </w:rPr>
        <w:fldChar w:fldCharType="begin">
          <w:ffData>
            <w:name w:val=""/>
            <w:enabled/>
            <w:calcOnExit w:val="0"/>
            <w:textInput>
              <w:default w:val="[Telephone number]"/>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[Telephone number]</w:t>
      </w:r>
      <w:r>
        <w:rPr>
          <w:rFonts w:ascii="Arial" w:hAnsi="Arial" w:cs="Arial"/>
          <w:iCs/>
          <w:lang w:val="en-CA"/>
        </w:rPr>
        <w:fldChar w:fldCharType="end"/>
      </w:r>
      <w:r w:rsidR="005E09E5" w:rsidRPr="007B70AF">
        <w:rPr>
          <w:rFonts w:ascii="Arial" w:hAnsi="Arial" w:cs="Arial"/>
          <w:iCs/>
          <w:lang w:val="en-CA"/>
        </w:rPr>
        <w:tab/>
      </w:r>
      <w:r>
        <w:rPr>
          <w:rFonts w:ascii="Arial" w:hAnsi="Arial" w:cs="Arial"/>
          <w:iCs/>
          <w:lang w:val="en-CA"/>
        </w:rPr>
        <w:fldChar w:fldCharType="begin">
          <w:ffData>
            <w:name w:val=""/>
            <w:enabled/>
            <w:calcOnExit w:val="0"/>
            <w:textInput>
              <w:default w:val="[Telephone number]"/>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[Telephone number]</w:t>
      </w:r>
      <w:r>
        <w:rPr>
          <w:rFonts w:ascii="Arial" w:hAnsi="Arial" w:cs="Arial"/>
          <w:iCs/>
          <w:lang w:val="en-CA"/>
        </w:rPr>
        <w:fldChar w:fldCharType="end"/>
      </w:r>
    </w:p>
    <w:p w14:paraId="42C951E8" w14:textId="28D8E52C" w:rsidR="00731EEC" w:rsidRPr="007B70AF" w:rsidRDefault="00DB1936"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CA"/>
        </w:rPr>
      </w:pPr>
      <w:r>
        <w:rPr>
          <w:rFonts w:ascii="Arial" w:hAnsi="Arial" w:cs="Arial"/>
          <w:iCs/>
          <w:lang w:val="en-CA"/>
        </w:rPr>
        <w:fldChar w:fldCharType="begin">
          <w:ffData>
            <w:name w:val=""/>
            <w:enabled/>
            <w:calcOnExit w:val="0"/>
            <w:textInput>
              <w:default w:val="[Fax number]"/>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[Fax number]</w:t>
      </w:r>
      <w:r>
        <w:rPr>
          <w:rFonts w:ascii="Arial" w:hAnsi="Arial" w:cs="Arial"/>
          <w:iCs/>
          <w:lang w:val="en-CA"/>
        </w:rPr>
        <w:fldChar w:fldCharType="end"/>
      </w:r>
      <w:r w:rsidR="005E09E5" w:rsidRPr="007B70AF">
        <w:rPr>
          <w:rFonts w:ascii="Arial" w:hAnsi="Arial" w:cs="Arial"/>
          <w:iCs/>
          <w:lang w:val="en-CA"/>
        </w:rPr>
        <w:tab/>
      </w:r>
      <w:r>
        <w:rPr>
          <w:rFonts w:ascii="Arial" w:hAnsi="Arial" w:cs="Arial"/>
          <w:iCs/>
          <w:lang w:val="en-CA"/>
        </w:rPr>
        <w:fldChar w:fldCharType="begin">
          <w:ffData>
            <w:name w:val=""/>
            <w:enabled/>
            <w:calcOnExit w:val="0"/>
            <w:textInput>
              <w:default w:val="[Fax number]"/>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[Fax number]</w:t>
      </w:r>
      <w:r>
        <w:rPr>
          <w:rFonts w:ascii="Arial" w:hAnsi="Arial" w:cs="Arial"/>
          <w:iCs/>
          <w:lang w:val="en-CA"/>
        </w:rPr>
        <w:fldChar w:fldCharType="end"/>
      </w:r>
    </w:p>
    <w:p w14:paraId="4058147D" w14:textId="6CA6BC57" w:rsidR="00731EEC" w:rsidRPr="007B70AF" w:rsidRDefault="00DB1936"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CA"/>
        </w:rPr>
      </w:pPr>
      <w:r>
        <w:rPr>
          <w:rFonts w:ascii="Arial" w:hAnsi="Arial" w:cs="Arial"/>
          <w:iCs/>
          <w:lang w:val="en-CA"/>
        </w:rPr>
        <w:fldChar w:fldCharType="begin">
          <w:ffData>
            <w:name w:val=""/>
            <w:enabled/>
            <w:calcOnExit w:val="0"/>
            <w:textInput>
              <w:default w:val="[Email addres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[Email address]</w:t>
      </w:r>
      <w:r>
        <w:rPr>
          <w:rFonts w:ascii="Arial" w:hAnsi="Arial" w:cs="Arial"/>
          <w:iCs/>
          <w:lang w:val="en-CA"/>
        </w:rPr>
        <w:fldChar w:fldCharType="end"/>
      </w:r>
      <w:r w:rsidR="005E09E5" w:rsidRPr="007B70AF">
        <w:rPr>
          <w:rFonts w:ascii="Arial" w:hAnsi="Arial" w:cs="Arial"/>
          <w:iCs/>
          <w:lang w:val="en-CA"/>
        </w:rPr>
        <w:tab/>
      </w:r>
      <w:r>
        <w:rPr>
          <w:rFonts w:ascii="Arial" w:hAnsi="Arial" w:cs="Arial"/>
          <w:iCs/>
          <w:lang w:val="en-CA"/>
        </w:rPr>
        <w:fldChar w:fldCharType="begin">
          <w:ffData>
            <w:name w:val=""/>
            <w:enabled/>
            <w:calcOnExit w:val="0"/>
            <w:textInput>
              <w:default w:val="[Email addres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[Email address]</w:t>
      </w:r>
      <w:r>
        <w:rPr>
          <w:rFonts w:ascii="Arial" w:hAnsi="Arial" w:cs="Arial"/>
          <w:iCs/>
          <w:lang w:val="en-CA"/>
        </w:rPr>
        <w:fldChar w:fldCharType="end"/>
      </w:r>
    </w:p>
    <w:p w14:paraId="0E16C5C5" w14:textId="77777777" w:rsidR="00731EEC" w:rsidRPr="007B70AF" w:rsidRDefault="00731EEC" w:rsidP="00731EEC">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lang w:val="en-CA"/>
        </w:rPr>
      </w:pPr>
    </w:p>
    <w:p w14:paraId="1AADDF8D" w14:textId="77777777" w:rsidR="00731EEC" w:rsidRPr="007B70AF" w:rsidRDefault="005E09E5"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lang w:val="en-CA"/>
        </w:rPr>
      </w:pPr>
      <w:r w:rsidRPr="007B70AF">
        <w:rPr>
          <w:rFonts w:ascii="Arial" w:hAnsi="Arial" w:cs="Arial"/>
          <w:b/>
          <w:bCs/>
          <w:lang w:val="en-CA"/>
        </w:rPr>
        <w:t>Appellant</w:t>
      </w:r>
      <w:r w:rsidRPr="007B70AF">
        <w:rPr>
          <w:rFonts w:ascii="Arial" w:hAnsi="Arial" w:cs="Arial"/>
          <w:b/>
          <w:bCs/>
          <w:lang w:val="en-CA"/>
        </w:rPr>
        <w:tab/>
        <w:t>Respondent</w:t>
      </w:r>
    </w:p>
    <w:p w14:paraId="1B65D48E" w14:textId="4D664D39" w:rsidR="00C5183B" w:rsidRDefault="00C5183B"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lang w:val="en-CA"/>
        </w:rPr>
      </w:pPr>
    </w:p>
    <w:p w14:paraId="68AD559A" w14:textId="5CB9EEB4" w:rsidR="004C73EC" w:rsidRDefault="004C73EC"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lang w:val="en-CA"/>
        </w:rPr>
      </w:pPr>
    </w:p>
    <w:p w14:paraId="64074F99" w14:textId="0785831E" w:rsidR="004C73EC" w:rsidRDefault="004C73EC"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lang w:val="en-CA"/>
        </w:rPr>
      </w:pPr>
    </w:p>
    <w:p w14:paraId="2803C3E8" w14:textId="337F62FD" w:rsidR="004C73EC" w:rsidRDefault="004C73EC"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lang w:val="en-CA"/>
        </w:rPr>
      </w:pPr>
    </w:p>
    <w:p w14:paraId="3905573B" w14:textId="77777777" w:rsidR="004C73EC" w:rsidRPr="007B70AF" w:rsidRDefault="004C73EC"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lang w:val="en-CA"/>
        </w:rPr>
      </w:pPr>
    </w:p>
    <w:p w14:paraId="2C980522" w14:textId="469A7777" w:rsidR="00C5183B" w:rsidRPr="007B70AF" w:rsidRDefault="0026357E" w:rsidP="00C5183B">
      <w:pPr>
        <w:pBdr>
          <w:top w:val="double" w:sz="4" w:space="0" w:color="auto"/>
          <w:left w:val="double" w:sz="4" w:space="4" w:color="auto"/>
          <w:bottom w:val="double" w:sz="4" w:space="15" w:color="auto"/>
          <w:right w:val="double" w:sz="4" w:space="4" w:color="auto"/>
        </w:pBdr>
        <w:jc w:val="both"/>
        <w:rPr>
          <w:rFonts w:ascii="Arial" w:hAnsi="Arial" w:cs="Arial"/>
          <w:i/>
          <w:iCs/>
          <w:lang w:val="en-CA"/>
        </w:rPr>
      </w:pPr>
      <w:r>
        <w:rPr>
          <w:rFonts w:ascii="Arial" w:hAnsi="Arial" w:cs="Arial"/>
          <w:iCs/>
          <w:lang w:val="en-CA"/>
        </w:rPr>
        <w:lastRenderedPageBreak/>
        <w:fldChar w:fldCharType="begin">
          <w:ffData>
            <w:name w:val=""/>
            <w:enabled/>
            <w:calcOnExit w:val="0"/>
            <w:textInput>
              <w:default w:val="[Name of counsel/unrepresented party]"/>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[Name of counsel/unrepresented party]</w:t>
      </w:r>
      <w:r>
        <w:rPr>
          <w:rFonts w:ascii="Arial" w:hAnsi="Arial" w:cs="Arial"/>
          <w:iCs/>
          <w:lang w:val="en-CA"/>
        </w:rPr>
        <w:fldChar w:fldCharType="end"/>
      </w:r>
      <w:r w:rsidR="005E09E5" w:rsidRPr="007B70AF">
        <w:rPr>
          <w:rFonts w:ascii="Arial" w:hAnsi="Arial" w:cs="Arial"/>
          <w:iCs/>
          <w:lang w:val="en-CA"/>
        </w:rPr>
        <w:tab/>
      </w:r>
      <w:r w:rsidR="005E09E5" w:rsidRPr="007B70AF">
        <w:rPr>
          <w:rFonts w:ascii="Arial" w:hAnsi="Arial" w:cs="Arial"/>
          <w:iCs/>
          <w:lang w:val="en-CA"/>
        </w:rPr>
        <w:tab/>
      </w:r>
    </w:p>
    <w:p w14:paraId="5F09B002" w14:textId="4FDB046A" w:rsidR="00C5183B" w:rsidRPr="007B70AF" w:rsidRDefault="0026357E" w:rsidP="00C5183B">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CA"/>
        </w:rPr>
      </w:pPr>
      <w:r>
        <w:rPr>
          <w:rFonts w:ascii="Arial" w:hAnsi="Arial" w:cs="Arial"/>
          <w:iCs/>
          <w:lang w:val="en-CA"/>
        </w:rPr>
        <w:fldChar w:fldCharType="begin">
          <w:ffData>
            <w:name w:val=""/>
            <w:enabled/>
            <w:calcOnExit w:val="0"/>
            <w:textInput>
              <w:default w:val="[Addres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[Address]</w:t>
      </w:r>
      <w:r>
        <w:rPr>
          <w:rFonts w:ascii="Arial" w:hAnsi="Arial" w:cs="Arial"/>
          <w:iCs/>
          <w:lang w:val="en-CA"/>
        </w:rPr>
        <w:fldChar w:fldCharType="end"/>
      </w:r>
      <w:r w:rsidR="005E09E5" w:rsidRPr="007B70AF">
        <w:rPr>
          <w:rFonts w:ascii="Arial" w:hAnsi="Arial" w:cs="Arial"/>
          <w:iCs/>
          <w:lang w:val="en-CA"/>
        </w:rPr>
        <w:tab/>
      </w:r>
    </w:p>
    <w:p w14:paraId="11B22195" w14:textId="1108236A" w:rsidR="00C5183B" w:rsidRPr="007B70AF" w:rsidRDefault="0026357E" w:rsidP="00C5183B">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CA"/>
        </w:rPr>
      </w:pPr>
      <w:r>
        <w:rPr>
          <w:rFonts w:ascii="Arial" w:hAnsi="Arial" w:cs="Arial"/>
          <w:iCs/>
          <w:lang w:val="en-CA"/>
        </w:rPr>
        <w:fldChar w:fldCharType="begin">
          <w:ffData>
            <w:name w:val=""/>
            <w:enabled/>
            <w:calcOnExit w:val="0"/>
            <w:textInput>
              <w:default w:val="[Telephone number]"/>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[Telephone number]</w:t>
      </w:r>
      <w:r>
        <w:rPr>
          <w:rFonts w:ascii="Arial" w:hAnsi="Arial" w:cs="Arial"/>
          <w:iCs/>
          <w:lang w:val="en-CA"/>
        </w:rPr>
        <w:fldChar w:fldCharType="end"/>
      </w:r>
      <w:r w:rsidR="005E09E5" w:rsidRPr="007B70AF">
        <w:rPr>
          <w:rFonts w:ascii="Arial" w:hAnsi="Arial" w:cs="Arial"/>
          <w:iCs/>
          <w:lang w:val="en-CA"/>
        </w:rPr>
        <w:tab/>
      </w:r>
    </w:p>
    <w:p w14:paraId="79BF1755" w14:textId="1EA3A074" w:rsidR="00C5183B" w:rsidRPr="007B70AF" w:rsidRDefault="0026357E" w:rsidP="00C5183B">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CA"/>
        </w:rPr>
      </w:pPr>
      <w:r>
        <w:rPr>
          <w:rFonts w:ascii="Arial" w:hAnsi="Arial" w:cs="Arial"/>
          <w:iCs/>
          <w:lang w:val="en-CA"/>
        </w:rPr>
        <w:fldChar w:fldCharType="begin">
          <w:ffData>
            <w:name w:val=""/>
            <w:enabled/>
            <w:calcOnExit w:val="0"/>
            <w:textInput>
              <w:default w:val="[Fax number]"/>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[Fax number]</w:t>
      </w:r>
      <w:r>
        <w:rPr>
          <w:rFonts w:ascii="Arial" w:hAnsi="Arial" w:cs="Arial"/>
          <w:iCs/>
          <w:lang w:val="en-CA"/>
        </w:rPr>
        <w:fldChar w:fldCharType="end"/>
      </w:r>
      <w:r w:rsidR="005E09E5" w:rsidRPr="007B70AF">
        <w:rPr>
          <w:rFonts w:ascii="Arial" w:hAnsi="Arial" w:cs="Arial"/>
          <w:iCs/>
          <w:lang w:val="en-CA"/>
        </w:rPr>
        <w:tab/>
      </w:r>
    </w:p>
    <w:p w14:paraId="32EF1FA6" w14:textId="5F0DCD00" w:rsidR="00C5183B" w:rsidRPr="007B70AF" w:rsidRDefault="004B7BB2" w:rsidP="00C5183B">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CA"/>
        </w:rPr>
      </w:pPr>
      <w:r>
        <w:rPr>
          <w:rFonts w:ascii="Arial" w:hAnsi="Arial" w:cs="Arial"/>
          <w:iCs/>
          <w:lang w:val="en-CA"/>
        </w:rPr>
        <w:fldChar w:fldCharType="begin">
          <w:ffData>
            <w:name w:val=""/>
            <w:enabled/>
            <w:calcOnExit w:val="0"/>
            <w:textInput>
              <w:default w:val="[Email addres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[Email address]</w:t>
      </w:r>
      <w:r>
        <w:rPr>
          <w:rFonts w:ascii="Arial" w:hAnsi="Arial" w:cs="Arial"/>
          <w:iCs/>
          <w:lang w:val="en-CA"/>
        </w:rPr>
        <w:fldChar w:fldCharType="end"/>
      </w:r>
      <w:r w:rsidR="005E09E5" w:rsidRPr="007B70AF">
        <w:rPr>
          <w:rFonts w:ascii="Arial" w:hAnsi="Arial" w:cs="Arial"/>
          <w:iCs/>
          <w:lang w:val="en-CA"/>
        </w:rPr>
        <w:tab/>
      </w:r>
    </w:p>
    <w:p w14:paraId="1A9E023E" w14:textId="77777777" w:rsidR="00C5183B" w:rsidRPr="007B70AF" w:rsidRDefault="00C5183B" w:rsidP="00C5183B">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lang w:val="en-CA"/>
        </w:rPr>
      </w:pPr>
    </w:p>
    <w:p w14:paraId="3AC8BD52" w14:textId="77777777" w:rsidR="00C5183B" w:rsidRPr="007B70AF" w:rsidRDefault="005E09E5" w:rsidP="00C5183B">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lang w:val="en-CA"/>
        </w:rPr>
      </w:pPr>
      <w:r w:rsidRPr="007B70AF">
        <w:rPr>
          <w:rFonts w:ascii="Arial" w:hAnsi="Arial" w:cs="Arial"/>
          <w:b/>
          <w:bCs/>
          <w:lang w:val="en-CA"/>
        </w:rPr>
        <w:t>Impleaded Party</w:t>
      </w:r>
    </w:p>
    <w:p w14:paraId="4213C07D" w14:textId="77777777" w:rsidR="009E12EB" w:rsidRPr="007B70AF" w:rsidRDefault="009E12EB">
      <w:pPr>
        <w:jc w:val="center"/>
        <w:rPr>
          <w:rFonts w:ascii="Arial" w:hAnsi="Arial" w:cs="Arial"/>
          <w:i/>
          <w:iCs/>
          <w:sz w:val="22"/>
          <w:lang w:val="en-CA"/>
        </w:rPr>
      </w:pPr>
    </w:p>
    <w:p w14:paraId="0ACC631D" w14:textId="0E295BDB" w:rsidR="008D6BDF" w:rsidRPr="007B70AF" w:rsidRDefault="004B7BB2" w:rsidP="008D6BDF">
      <w:pPr>
        <w:jc w:val="center"/>
        <w:rPr>
          <w:rFonts w:ascii="Arial" w:hAnsi="Arial" w:cs="Arial"/>
          <w:i/>
          <w:iCs/>
          <w:sz w:val="22"/>
          <w:lang w:val="en-CA"/>
        </w:rPr>
        <w:sectPr w:rsidR="008D6BDF" w:rsidRPr="007B70AF" w:rsidSect="00FA6E90">
          <w:headerReference w:type="even" r:id="rId8"/>
          <w:headerReference w:type="default" r:id="rId9"/>
          <w:pgSz w:w="12240" w:h="15840"/>
          <w:pgMar w:top="1418" w:right="1418" w:bottom="1418" w:left="1418" w:header="709" w:footer="709" w:gutter="0"/>
          <w:pgNumType w:start="1"/>
          <w:cols w:space="708"/>
          <w:titlePg/>
          <w:docGrid w:linePitch="360"/>
        </w:sectPr>
      </w:pPr>
      <w:r>
        <w:rPr>
          <w:rFonts w:ascii="Arial" w:hAnsi="Arial" w:cs="Arial"/>
          <w:iCs/>
          <w:lang w:val="en-CA"/>
        </w:rPr>
        <w:fldChar w:fldCharType="begin">
          <w:ffData>
            <w:name w:val=""/>
            <w:enabled/>
            <w:calcOnExit w:val="0"/>
            <w:textInput>
              <w:default w:val="[The cover page must be green (s. 54(a) of the Regulation of the Court of Appeal of Quebec in Civil Matters] "/>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 xml:space="preserve">[The cover page must be green (s. 54(a) of the Regulation of the Court of Appeal of Quebec in Civil Matters] </w:t>
      </w:r>
      <w:r>
        <w:rPr>
          <w:rFonts w:ascii="Arial" w:hAnsi="Arial" w:cs="Arial"/>
          <w:iCs/>
          <w:lang w:val="en-CA"/>
        </w:rPr>
        <w:fldChar w:fldCharType="end"/>
      </w:r>
    </w:p>
    <w:p w14:paraId="5E0311FF" w14:textId="77777777" w:rsidR="00731EEC" w:rsidRPr="007B70AF" w:rsidRDefault="00731EEC" w:rsidP="008D6BDF">
      <w:pPr>
        <w:rPr>
          <w:rFonts w:ascii="Arial" w:hAnsi="Arial" w:cs="Arial"/>
          <w:b/>
          <w:bCs/>
          <w:lang w:val="en-CA"/>
        </w:rPr>
      </w:pPr>
    </w:p>
    <w:p w14:paraId="36D641E6" w14:textId="77777777" w:rsidR="00731EEC" w:rsidRPr="007B70AF" w:rsidRDefault="00731EEC">
      <w:pPr>
        <w:jc w:val="center"/>
        <w:rPr>
          <w:rFonts w:ascii="Arial" w:hAnsi="Arial" w:cs="Arial"/>
          <w:b/>
          <w:bCs/>
          <w:lang w:val="en-CA"/>
        </w:rPr>
      </w:pPr>
    </w:p>
    <w:p w14:paraId="54AADB5C" w14:textId="77777777" w:rsidR="00731EEC" w:rsidRPr="007B70AF" w:rsidRDefault="00731EEC">
      <w:pPr>
        <w:jc w:val="center"/>
        <w:rPr>
          <w:rFonts w:ascii="Arial" w:hAnsi="Arial" w:cs="Arial"/>
          <w:b/>
          <w:bCs/>
          <w:lang w:val="en-CA"/>
        </w:rPr>
      </w:pPr>
    </w:p>
    <w:p w14:paraId="39AE4B36" w14:textId="77777777" w:rsidR="00731EEC" w:rsidRPr="007B70AF" w:rsidRDefault="00731EEC">
      <w:pPr>
        <w:jc w:val="center"/>
        <w:rPr>
          <w:rFonts w:ascii="Arial" w:hAnsi="Arial" w:cs="Arial"/>
          <w:b/>
          <w:bCs/>
          <w:lang w:val="en-CA"/>
        </w:rPr>
      </w:pPr>
    </w:p>
    <w:p w14:paraId="6E883AF2" w14:textId="77777777" w:rsidR="00731EEC" w:rsidRPr="007B70AF" w:rsidRDefault="00731EEC">
      <w:pPr>
        <w:jc w:val="center"/>
        <w:rPr>
          <w:rFonts w:ascii="Arial" w:hAnsi="Arial" w:cs="Arial"/>
          <w:b/>
          <w:bCs/>
          <w:lang w:val="en-CA"/>
        </w:rPr>
      </w:pPr>
    </w:p>
    <w:p w14:paraId="7B4A3811" w14:textId="77777777" w:rsidR="00731EEC" w:rsidRPr="007B70AF" w:rsidRDefault="00731EEC">
      <w:pPr>
        <w:jc w:val="center"/>
        <w:rPr>
          <w:rFonts w:ascii="Arial" w:hAnsi="Arial" w:cs="Arial"/>
          <w:b/>
          <w:bCs/>
          <w:lang w:val="en-CA"/>
        </w:rPr>
      </w:pPr>
    </w:p>
    <w:p w14:paraId="6955E294" w14:textId="77777777" w:rsidR="00731EEC" w:rsidRPr="007B70AF" w:rsidRDefault="00731EEC">
      <w:pPr>
        <w:jc w:val="center"/>
        <w:rPr>
          <w:rFonts w:ascii="Arial" w:hAnsi="Arial" w:cs="Arial"/>
          <w:b/>
          <w:bCs/>
          <w:lang w:val="en-CA"/>
        </w:rPr>
      </w:pPr>
    </w:p>
    <w:p w14:paraId="1EE23217" w14:textId="77777777" w:rsidR="00731EEC" w:rsidRPr="007B70AF" w:rsidRDefault="00731EEC">
      <w:pPr>
        <w:jc w:val="center"/>
        <w:rPr>
          <w:rFonts w:ascii="Arial" w:hAnsi="Arial" w:cs="Arial"/>
          <w:b/>
          <w:bCs/>
          <w:lang w:val="en-CA"/>
        </w:rPr>
      </w:pPr>
    </w:p>
    <w:p w14:paraId="66A86C87" w14:textId="77777777" w:rsidR="00731EEC" w:rsidRPr="007B70AF" w:rsidRDefault="00731EEC">
      <w:pPr>
        <w:jc w:val="center"/>
        <w:rPr>
          <w:rFonts w:ascii="Arial" w:hAnsi="Arial" w:cs="Arial"/>
          <w:b/>
          <w:bCs/>
          <w:lang w:val="en-CA"/>
        </w:rPr>
      </w:pPr>
    </w:p>
    <w:p w14:paraId="66585E84" w14:textId="77777777" w:rsidR="00731EEC" w:rsidRPr="007B70AF" w:rsidRDefault="00731EEC">
      <w:pPr>
        <w:jc w:val="center"/>
        <w:rPr>
          <w:rFonts w:ascii="Arial" w:hAnsi="Arial" w:cs="Arial"/>
          <w:b/>
          <w:bCs/>
          <w:lang w:val="en-CA"/>
        </w:rPr>
      </w:pPr>
    </w:p>
    <w:p w14:paraId="672EE83C" w14:textId="77777777" w:rsidR="00731EEC" w:rsidRPr="007B70AF" w:rsidRDefault="00731EEC">
      <w:pPr>
        <w:jc w:val="center"/>
        <w:rPr>
          <w:rFonts w:ascii="Arial" w:hAnsi="Arial" w:cs="Arial"/>
          <w:b/>
          <w:bCs/>
          <w:lang w:val="en-CA"/>
        </w:rPr>
      </w:pPr>
    </w:p>
    <w:p w14:paraId="0D90306C" w14:textId="77777777" w:rsidR="00731EEC" w:rsidRPr="007B70AF" w:rsidRDefault="00731EEC">
      <w:pPr>
        <w:jc w:val="center"/>
        <w:rPr>
          <w:rFonts w:ascii="Arial" w:hAnsi="Arial" w:cs="Arial"/>
          <w:b/>
          <w:bCs/>
          <w:lang w:val="en-CA"/>
        </w:rPr>
      </w:pPr>
    </w:p>
    <w:p w14:paraId="6F9E64EA" w14:textId="77777777" w:rsidR="00731EEC" w:rsidRPr="007B70AF" w:rsidRDefault="00731EEC">
      <w:pPr>
        <w:jc w:val="center"/>
        <w:rPr>
          <w:rFonts w:ascii="Arial" w:hAnsi="Arial" w:cs="Arial"/>
          <w:b/>
          <w:bCs/>
          <w:lang w:val="en-CA"/>
        </w:rPr>
      </w:pPr>
    </w:p>
    <w:p w14:paraId="2A92625D" w14:textId="77777777" w:rsidR="00731EEC" w:rsidRPr="007B70AF" w:rsidRDefault="005E09E5">
      <w:pPr>
        <w:jc w:val="center"/>
        <w:rPr>
          <w:rFonts w:ascii="Arial" w:hAnsi="Arial" w:cs="Arial"/>
          <w:b/>
          <w:bCs/>
          <w:lang w:val="en-CA"/>
        </w:rPr>
      </w:pPr>
      <w:r w:rsidRPr="007B70AF">
        <w:rPr>
          <w:rFonts w:ascii="Arial" w:hAnsi="Arial" w:cs="Arial"/>
          <w:b/>
          <w:bCs/>
          <w:noProof/>
          <w:lang w:val="en-CA" w:eastAsia="en-CA"/>
        </w:rPr>
        <mc:AlternateContent>
          <mc:Choice Requires="wps">
            <w:drawing>
              <wp:anchor distT="45720" distB="45720" distL="114300" distR="114300" simplePos="0" relativeHeight="251677696" behindDoc="0" locked="0" layoutInCell="1" allowOverlap="1" wp14:anchorId="0C2FEC11" wp14:editId="257FF283">
                <wp:simplePos x="0" y="0"/>
                <wp:positionH relativeFrom="column">
                  <wp:posOffset>13970</wp:posOffset>
                </wp:positionH>
                <wp:positionV relativeFrom="paragraph">
                  <wp:posOffset>8890</wp:posOffset>
                </wp:positionV>
                <wp:extent cx="5937885" cy="1149985"/>
                <wp:effectExtent l="9525" t="6350" r="5715" b="5715"/>
                <wp:wrapSquare wrapText="bothSides"/>
                <wp:docPr id="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149985"/>
                        </a:xfrm>
                        <a:prstGeom prst="rect">
                          <a:avLst/>
                        </a:prstGeom>
                        <a:solidFill>
                          <a:srgbClr val="FFFFFF"/>
                        </a:solidFill>
                        <a:ln w="9525">
                          <a:solidFill>
                            <a:srgbClr val="000000"/>
                          </a:solidFill>
                          <a:miter lim="800000"/>
                          <a:headEnd/>
                          <a:tailEnd/>
                        </a:ln>
                      </wps:spPr>
                      <wps:txbx>
                        <w:txbxContent>
                          <w:p w14:paraId="7F685F8C" w14:textId="77777777" w:rsidR="006042F4" w:rsidRPr="00E85039" w:rsidRDefault="005E09E5" w:rsidP="00731EEC">
                            <w:pPr>
                              <w:jc w:val="both"/>
                              <w:rPr>
                                <w:rFonts w:ascii="Arial" w:hAnsi="Arial" w:cs="Arial"/>
                                <w:lang w:val="en-CA"/>
                              </w:rPr>
                            </w:pPr>
                            <w:r w:rsidRPr="00077AAB">
                              <w:rPr>
                                <w:rFonts w:ascii="Arial" w:hAnsi="Arial" w:cs="Arial"/>
                                <w:b/>
                                <w:bCs/>
                                <w:iCs/>
                                <w:smallCaps/>
                                <w:lang w:val="en-CA"/>
                              </w:rPr>
                              <w:t>Warning</w:t>
                            </w:r>
                            <w:r w:rsidRPr="00077AAB">
                              <w:rPr>
                                <w:rFonts w:ascii="Arial" w:hAnsi="Arial" w:cs="Arial"/>
                                <w:iCs/>
                                <w:smallCaps/>
                                <w:lang w:val="en-CA"/>
                              </w:rPr>
                              <w:t>: This template does not exempt those who use it from reading the applicable legislation. It is available to facilitate the preparation of pleadings. Every pleading must be submitted to the clerk, who may refuse it or require modifications if the pleading does not comply with the applicable legislation.</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0C2FEC11" id="_x0000_t202" coordsize="21600,21600" o:spt="202" path="m,l,21600r21600,l21600,xe">
                <v:stroke joinstyle="miter"/>
                <v:path gradientshapeok="t" o:connecttype="rect"/>
              </v:shapetype>
              <v:shape id="Text Box 110" o:spid="_x0000_s1026" type="#_x0000_t202" style="position:absolute;left:0;text-align:left;margin-left:1.1pt;margin-top:.7pt;width:467.55pt;height:90.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">
                <v:textbox>
                  <w:txbxContent>
                    <w:p w14:paraId="7F685F8C" w14:textId="77777777" w:rsidR="006042F4" w:rsidRPr="00E85039" w:rsidRDefault="005E09E5" w:rsidP="00731EEC">
                      <w:pPr>
                        <w:jc w:val="both"/>
                        <w:rPr>
                          <w:rFonts w:ascii="Arial" w:hAnsi="Arial" w:cs="Arial"/>
                          <w:lang w:val="en-CA"/>
                        </w:rPr>
                      </w:pPr>
                      <w:r w:rsidRPr="00077AAB">
                        <w:rPr>
                          <w:rFonts w:ascii="Arial" w:hAnsi="Arial" w:cs="Arial"/>
                          <w:b/>
                          <w:bCs/>
                          <w:iCs/>
                          <w:smallCaps/>
                          <w:lang w:val="en-CA"/>
                        </w:rPr>
                        <w:t>Warning</w:t>
                      </w:r>
                      <w:r w:rsidRPr="00077AAB">
                        <w:rPr>
                          <w:rFonts w:ascii="Arial" w:hAnsi="Arial" w:cs="Arial"/>
                          <w:iCs/>
                          <w:smallCaps/>
                          <w:lang w:val="en-CA"/>
                        </w:rPr>
                        <w:t>: This template does not exempt those who use it from reading the applicable legislation. It is available to facilitate the preparation of pleadings. Every pleading must be submitted to the clerk, who may refuse it or require modifications if the pleading does not comply with the applicable legislation.</w:t>
                      </w:r>
                    </w:p>
                  </w:txbxContent>
                </v:textbox>
                <w10:wrap type="square"/>
              </v:shape>
            </w:pict>
          </mc:Fallback>
        </mc:AlternateContent>
      </w:r>
    </w:p>
    <w:p w14:paraId="4CD45F47" w14:textId="77777777" w:rsidR="00731EEC" w:rsidRPr="007B70AF" w:rsidRDefault="00731EEC">
      <w:pPr>
        <w:jc w:val="center"/>
        <w:rPr>
          <w:rFonts w:ascii="Arial" w:hAnsi="Arial" w:cs="Arial"/>
          <w:b/>
          <w:bCs/>
          <w:lang w:val="en-CA"/>
        </w:rPr>
      </w:pPr>
    </w:p>
    <w:p w14:paraId="0A580A4D" w14:textId="77777777" w:rsidR="00731EEC" w:rsidRPr="007B70AF" w:rsidRDefault="00731EEC">
      <w:pPr>
        <w:jc w:val="center"/>
        <w:rPr>
          <w:rFonts w:ascii="Arial" w:hAnsi="Arial" w:cs="Arial"/>
          <w:b/>
          <w:bCs/>
          <w:lang w:val="en-CA"/>
        </w:rPr>
      </w:pPr>
    </w:p>
    <w:p w14:paraId="6E8FE7D6" w14:textId="77777777" w:rsidR="00731EEC" w:rsidRPr="007B70AF" w:rsidRDefault="00731EEC">
      <w:pPr>
        <w:jc w:val="center"/>
        <w:rPr>
          <w:rFonts w:ascii="Arial" w:hAnsi="Arial" w:cs="Arial"/>
          <w:b/>
          <w:bCs/>
          <w:lang w:val="en-CA"/>
        </w:rPr>
      </w:pPr>
    </w:p>
    <w:p w14:paraId="21BE01F8" w14:textId="77777777" w:rsidR="00731EEC" w:rsidRPr="007B70AF" w:rsidRDefault="00731EEC">
      <w:pPr>
        <w:jc w:val="center"/>
        <w:rPr>
          <w:rFonts w:ascii="Arial" w:hAnsi="Arial" w:cs="Arial"/>
          <w:b/>
          <w:bCs/>
          <w:lang w:val="en-CA"/>
        </w:rPr>
      </w:pPr>
    </w:p>
    <w:p w14:paraId="115E3913" w14:textId="77777777" w:rsidR="00731EEC" w:rsidRPr="007B70AF" w:rsidRDefault="00731EEC">
      <w:pPr>
        <w:jc w:val="center"/>
        <w:rPr>
          <w:rFonts w:ascii="Arial" w:hAnsi="Arial" w:cs="Arial"/>
          <w:b/>
          <w:bCs/>
          <w:lang w:val="en-CA"/>
        </w:rPr>
      </w:pPr>
    </w:p>
    <w:p w14:paraId="66C0474C" w14:textId="77777777" w:rsidR="00731EEC" w:rsidRPr="007B70AF" w:rsidRDefault="00731EEC">
      <w:pPr>
        <w:jc w:val="center"/>
        <w:rPr>
          <w:rFonts w:ascii="Arial" w:hAnsi="Arial" w:cs="Arial"/>
          <w:b/>
          <w:bCs/>
          <w:lang w:val="en-CA"/>
        </w:rPr>
      </w:pPr>
    </w:p>
    <w:p w14:paraId="797C0DB1" w14:textId="77777777" w:rsidR="00731EEC" w:rsidRPr="007B70AF" w:rsidRDefault="00731EEC">
      <w:pPr>
        <w:jc w:val="center"/>
        <w:rPr>
          <w:rFonts w:ascii="Arial" w:hAnsi="Arial" w:cs="Arial"/>
          <w:b/>
          <w:bCs/>
          <w:lang w:val="en-CA"/>
        </w:rPr>
      </w:pPr>
    </w:p>
    <w:p w14:paraId="27262C66" w14:textId="77777777" w:rsidR="00731EEC" w:rsidRPr="007B70AF" w:rsidRDefault="00731EEC">
      <w:pPr>
        <w:jc w:val="center"/>
        <w:rPr>
          <w:rFonts w:ascii="Arial" w:hAnsi="Arial" w:cs="Arial"/>
          <w:b/>
          <w:bCs/>
          <w:lang w:val="en-CA"/>
        </w:rPr>
      </w:pPr>
    </w:p>
    <w:p w14:paraId="7E820A82" w14:textId="77777777" w:rsidR="00731EEC" w:rsidRPr="007B70AF" w:rsidRDefault="00731EEC">
      <w:pPr>
        <w:jc w:val="center"/>
        <w:rPr>
          <w:rFonts w:ascii="Arial" w:hAnsi="Arial" w:cs="Arial"/>
          <w:b/>
          <w:bCs/>
          <w:lang w:val="en-CA"/>
        </w:rPr>
      </w:pPr>
    </w:p>
    <w:p w14:paraId="5DDA2C0A" w14:textId="77777777" w:rsidR="00731EEC" w:rsidRPr="007B70AF" w:rsidRDefault="00731EEC">
      <w:pPr>
        <w:jc w:val="center"/>
        <w:rPr>
          <w:rFonts w:ascii="Arial" w:hAnsi="Arial" w:cs="Arial"/>
          <w:b/>
          <w:bCs/>
          <w:lang w:val="en-CA"/>
        </w:rPr>
      </w:pPr>
    </w:p>
    <w:p w14:paraId="15D85D91" w14:textId="77777777" w:rsidR="00731EEC" w:rsidRPr="007B70AF" w:rsidRDefault="00731EEC">
      <w:pPr>
        <w:jc w:val="center"/>
        <w:rPr>
          <w:rFonts w:ascii="Arial" w:hAnsi="Arial" w:cs="Arial"/>
          <w:b/>
          <w:bCs/>
          <w:lang w:val="en-CA"/>
        </w:rPr>
      </w:pPr>
    </w:p>
    <w:p w14:paraId="288A46AA" w14:textId="77777777" w:rsidR="00731EEC" w:rsidRPr="007B70AF" w:rsidRDefault="00731EEC">
      <w:pPr>
        <w:jc w:val="center"/>
        <w:rPr>
          <w:rFonts w:ascii="Arial" w:hAnsi="Arial" w:cs="Arial"/>
          <w:b/>
          <w:bCs/>
          <w:lang w:val="en-CA"/>
        </w:rPr>
      </w:pPr>
    </w:p>
    <w:p w14:paraId="5BC5AA11" w14:textId="77777777" w:rsidR="00731EEC" w:rsidRPr="007B70AF" w:rsidRDefault="00731EEC">
      <w:pPr>
        <w:jc w:val="center"/>
        <w:rPr>
          <w:rFonts w:ascii="Arial" w:hAnsi="Arial" w:cs="Arial"/>
          <w:b/>
          <w:bCs/>
          <w:lang w:val="en-CA"/>
        </w:rPr>
      </w:pPr>
    </w:p>
    <w:p w14:paraId="491A44DD" w14:textId="77777777" w:rsidR="00731EEC" w:rsidRPr="007B70AF" w:rsidRDefault="00731EEC">
      <w:pPr>
        <w:jc w:val="center"/>
        <w:rPr>
          <w:rFonts w:ascii="Arial" w:hAnsi="Arial" w:cs="Arial"/>
          <w:b/>
          <w:bCs/>
          <w:lang w:val="en-CA"/>
        </w:rPr>
      </w:pPr>
    </w:p>
    <w:p w14:paraId="0FD0A156" w14:textId="77777777" w:rsidR="00731EEC" w:rsidRPr="007B70AF" w:rsidRDefault="00731EEC">
      <w:pPr>
        <w:jc w:val="center"/>
        <w:rPr>
          <w:rFonts w:ascii="Arial" w:hAnsi="Arial" w:cs="Arial"/>
          <w:b/>
          <w:bCs/>
          <w:lang w:val="en-CA"/>
        </w:rPr>
      </w:pPr>
    </w:p>
    <w:p w14:paraId="51CA2BEB" w14:textId="77777777" w:rsidR="00731EEC" w:rsidRPr="007B70AF" w:rsidRDefault="00731EEC">
      <w:pPr>
        <w:jc w:val="center"/>
        <w:rPr>
          <w:rFonts w:ascii="Arial" w:hAnsi="Arial" w:cs="Arial"/>
          <w:b/>
          <w:bCs/>
          <w:lang w:val="en-CA"/>
        </w:rPr>
      </w:pPr>
    </w:p>
    <w:p w14:paraId="5403C1BE" w14:textId="77777777" w:rsidR="00731EEC" w:rsidRPr="007B70AF" w:rsidRDefault="00731EEC">
      <w:pPr>
        <w:jc w:val="center"/>
        <w:rPr>
          <w:rFonts w:ascii="Arial" w:hAnsi="Arial" w:cs="Arial"/>
          <w:b/>
          <w:bCs/>
          <w:lang w:val="en-CA"/>
        </w:rPr>
      </w:pPr>
    </w:p>
    <w:p w14:paraId="2F2C7B07" w14:textId="77777777" w:rsidR="00731EEC" w:rsidRPr="007B70AF" w:rsidRDefault="00731EEC">
      <w:pPr>
        <w:jc w:val="center"/>
        <w:rPr>
          <w:rFonts w:ascii="Arial" w:hAnsi="Arial" w:cs="Arial"/>
          <w:b/>
          <w:bCs/>
          <w:lang w:val="en-CA"/>
        </w:rPr>
      </w:pPr>
    </w:p>
    <w:p w14:paraId="58788FB0" w14:textId="77777777" w:rsidR="00731EEC" w:rsidRPr="007B70AF" w:rsidRDefault="00731EEC">
      <w:pPr>
        <w:jc w:val="center"/>
        <w:rPr>
          <w:rFonts w:ascii="Arial" w:hAnsi="Arial" w:cs="Arial"/>
          <w:b/>
          <w:bCs/>
          <w:lang w:val="en-CA"/>
        </w:rPr>
      </w:pPr>
    </w:p>
    <w:p w14:paraId="242D2C1B" w14:textId="77777777" w:rsidR="00731EEC" w:rsidRPr="007B70AF" w:rsidRDefault="00731EEC">
      <w:pPr>
        <w:jc w:val="center"/>
        <w:rPr>
          <w:rFonts w:ascii="Arial" w:hAnsi="Arial" w:cs="Arial"/>
          <w:b/>
          <w:bCs/>
          <w:lang w:val="en-CA"/>
        </w:rPr>
      </w:pPr>
    </w:p>
    <w:p w14:paraId="7401C120" w14:textId="77777777" w:rsidR="00731EEC" w:rsidRPr="007B70AF" w:rsidRDefault="00731EEC">
      <w:pPr>
        <w:jc w:val="center"/>
        <w:rPr>
          <w:rFonts w:ascii="Arial" w:hAnsi="Arial" w:cs="Arial"/>
          <w:b/>
          <w:bCs/>
          <w:lang w:val="en-CA"/>
        </w:rPr>
      </w:pPr>
    </w:p>
    <w:p w14:paraId="025AE71C" w14:textId="77777777" w:rsidR="00731EEC" w:rsidRPr="007B70AF" w:rsidRDefault="00731EEC">
      <w:pPr>
        <w:jc w:val="center"/>
        <w:rPr>
          <w:rFonts w:ascii="Arial" w:hAnsi="Arial" w:cs="Arial"/>
          <w:b/>
          <w:bCs/>
          <w:lang w:val="en-CA"/>
        </w:rPr>
      </w:pPr>
    </w:p>
    <w:p w14:paraId="7460C1A9" w14:textId="77777777" w:rsidR="00731EEC" w:rsidRPr="007B70AF" w:rsidRDefault="00731EEC">
      <w:pPr>
        <w:jc w:val="center"/>
        <w:rPr>
          <w:rFonts w:ascii="Arial" w:hAnsi="Arial" w:cs="Arial"/>
          <w:b/>
          <w:bCs/>
          <w:lang w:val="en-CA"/>
        </w:rPr>
      </w:pPr>
    </w:p>
    <w:p w14:paraId="3EF25BD8" w14:textId="77777777" w:rsidR="00731EEC" w:rsidRPr="007B70AF" w:rsidRDefault="00731EEC">
      <w:pPr>
        <w:jc w:val="center"/>
        <w:rPr>
          <w:rFonts w:ascii="Arial" w:hAnsi="Arial" w:cs="Arial"/>
          <w:b/>
          <w:bCs/>
          <w:lang w:val="en-CA"/>
        </w:rPr>
      </w:pPr>
    </w:p>
    <w:p w14:paraId="72BA4A27" w14:textId="77777777" w:rsidR="00731EEC" w:rsidRPr="007B70AF" w:rsidRDefault="00731EEC" w:rsidP="002E413C">
      <w:pPr>
        <w:rPr>
          <w:rFonts w:ascii="Arial" w:hAnsi="Arial" w:cs="Arial"/>
          <w:b/>
          <w:bCs/>
          <w:lang w:val="en-CA"/>
        </w:rPr>
      </w:pPr>
    </w:p>
    <w:p w14:paraId="6FBBAE74" w14:textId="77777777" w:rsidR="009E12EB" w:rsidRPr="007B70AF" w:rsidRDefault="005E09E5">
      <w:pPr>
        <w:jc w:val="center"/>
        <w:rPr>
          <w:rFonts w:ascii="Arial" w:hAnsi="Arial" w:cs="Arial"/>
          <w:b/>
          <w:bCs/>
          <w:lang w:val="en-CA"/>
        </w:rPr>
      </w:pPr>
      <w:r w:rsidRPr="007B70AF">
        <w:rPr>
          <w:rFonts w:ascii="Arial" w:hAnsi="Arial" w:cs="Arial"/>
          <w:b/>
          <w:bCs/>
          <w:lang w:val="en-CA"/>
        </w:rPr>
        <w:lastRenderedPageBreak/>
        <w:t>TABLE OF CONTENTS</w:t>
      </w:r>
    </w:p>
    <w:p w14:paraId="0E2094C0" w14:textId="77777777" w:rsidR="009E12EB" w:rsidRPr="007B70AF" w:rsidRDefault="009E12EB">
      <w:pPr>
        <w:pBdr>
          <w:bottom w:val="single" w:sz="4" w:space="1" w:color="auto"/>
        </w:pBdr>
        <w:jc w:val="right"/>
        <w:rPr>
          <w:rFonts w:ascii="Arial" w:hAnsi="Arial" w:cs="Arial"/>
          <w:b/>
          <w:bCs/>
          <w:lang w:val="en-CA"/>
        </w:rPr>
      </w:pPr>
    </w:p>
    <w:p w14:paraId="12F73FED" w14:textId="77777777" w:rsidR="009E12EB" w:rsidRPr="007B70AF" w:rsidRDefault="005E09E5">
      <w:pPr>
        <w:jc w:val="right"/>
        <w:rPr>
          <w:rFonts w:ascii="Arial" w:hAnsi="Arial" w:cs="Arial"/>
          <w:i/>
          <w:iCs/>
          <w:lang w:val="en-CA"/>
        </w:rPr>
      </w:pPr>
      <w:r w:rsidRPr="007B70AF">
        <w:rPr>
          <w:rFonts w:ascii="Arial" w:hAnsi="Arial" w:cs="Arial"/>
          <w:b/>
          <w:bCs/>
          <w:lang w:val="en-CA"/>
        </w:rPr>
        <w:t>Page</w:t>
      </w:r>
    </w:p>
    <w:p w14:paraId="325C2716" w14:textId="77777777" w:rsidR="009E12EB" w:rsidRPr="007B70AF" w:rsidRDefault="005E09E5" w:rsidP="00CA0A38">
      <w:pPr>
        <w:jc w:val="center"/>
        <w:rPr>
          <w:rFonts w:ascii="Arial" w:hAnsi="Arial" w:cs="Arial"/>
          <w:bCs/>
          <w:lang w:val="en-CA"/>
        </w:rPr>
      </w:pPr>
      <w:r w:rsidRPr="007B70AF">
        <w:rPr>
          <w:rFonts w:ascii="Arial" w:hAnsi="Arial" w:cs="Arial"/>
          <w:bCs/>
          <w:lang w:val="en-CA"/>
        </w:rPr>
        <w:t>Volume 1</w:t>
      </w:r>
    </w:p>
    <w:p w14:paraId="1454557B" w14:textId="77777777" w:rsidR="00CA0A38" w:rsidRPr="007B70AF" w:rsidRDefault="00CA0A38">
      <w:pPr>
        <w:rPr>
          <w:rFonts w:ascii="Arial" w:hAnsi="Arial" w:cs="Arial"/>
          <w:b/>
          <w:bCs/>
          <w:lang w:val="en-CA"/>
        </w:rPr>
      </w:pPr>
    </w:p>
    <w:p w14:paraId="02600509" w14:textId="216EA312" w:rsidR="002E413C" w:rsidRPr="007B70AF" w:rsidRDefault="005E09E5" w:rsidP="002E413C">
      <w:pPr>
        <w:jc w:val="center"/>
        <w:rPr>
          <w:rFonts w:ascii="Arial" w:hAnsi="Arial" w:cs="Arial"/>
          <w:lang w:val="en-CA"/>
        </w:rPr>
      </w:pPr>
      <w:r w:rsidRPr="007B70AF">
        <w:rPr>
          <w:rFonts w:ascii="Arial" w:hAnsi="Arial" w:cs="Arial"/>
          <w:u w:val="single"/>
          <w:lang w:val="en-CA"/>
        </w:rPr>
        <w:t>RESPONDENT</w:t>
      </w:r>
      <w:r w:rsidR="007B70AF">
        <w:rPr>
          <w:rFonts w:ascii="Arial" w:hAnsi="Arial" w:cs="Arial"/>
          <w:u w:val="single"/>
          <w:lang w:val="en-CA"/>
        </w:rPr>
        <w:t>’</w:t>
      </w:r>
      <w:r w:rsidRPr="007B70AF">
        <w:rPr>
          <w:rFonts w:ascii="Arial" w:hAnsi="Arial" w:cs="Arial"/>
          <w:u w:val="single"/>
          <w:lang w:val="en-CA"/>
        </w:rPr>
        <w:t>S ARGUMENT</w:t>
      </w:r>
    </w:p>
    <w:p w14:paraId="38ADEA56" w14:textId="77777777" w:rsidR="002E413C" w:rsidRPr="007B70AF" w:rsidRDefault="002E413C" w:rsidP="002E413C">
      <w:pPr>
        <w:rPr>
          <w:rFonts w:ascii="Arial" w:hAnsi="Arial" w:cs="Arial"/>
          <w:lang w:val="en-CA"/>
        </w:rPr>
      </w:pPr>
    </w:p>
    <w:p w14:paraId="0303A457" w14:textId="77777777" w:rsidR="002E413C" w:rsidRPr="007B70AF" w:rsidRDefault="002E413C" w:rsidP="002E413C">
      <w:pPr>
        <w:rPr>
          <w:rFonts w:ascii="Arial" w:hAnsi="Arial" w:cs="Arial"/>
          <w:lang w:val="en-CA"/>
        </w:rPr>
      </w:pPr>
    </w:p>
    <w:p w14:paraId="3DC43F79" w14:textId="77777777" w:rsidR="002E413C" w:rsidRPr="007B70AF" w:rsidRDefault="005E09E5"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lang w:val="en-CA"/>
        </w:rPr>
      </w:pPr>
      <w:r w:rsidRPr="007B70AF">
        <w:rPr>
          <w:rFonts w:ascii="Arial" w:hAnsi="Arial" w:cs="Arial"/>
          <w:lang w:val="en-CA"/>
        </w:rPr>
        <w:t>PART I</w:t>
      </w:r>
      <w:r w:rsidRPr="007B70AF">
        <w:rPr>
          <w:rFonts w:ascii="Arial" w:hAnsi="Arial" w:cs="Arial"/>
          <w:lang w:val="en-CA"/>
        </w:rPr>
        <w:tab/>
      </w:r>
      <w:r w:rsidRPr="007B70AF">
        <w:rPr>
          <w:rFonts w:ascii="Arial" w:hAnsi="Arial" w:cs="Arial"/>
          <w:lang w:val="en-CA"/>
        </w:rPr>
        <w:tab/>
        <w:t>FACTS</w:t>
      </w:r>
      <w:r w:rsidRPr="007B70AF">
        <w:rPr>
          <w:rFonts w:ascii="Arial" w:hAnsi="Arial" w:cs="Arial"/>
          <w:lang w:val="en-CA"/>
        </w:rPr>
        <w:tab/>
        <w:t>……………………………………………………………...</w:t>
      </w:r>
      <w:r w:rsidRPr="007B70AF">
        <w:rPr>
          <w:rFonts w:ascii="Arial" w:hAnsi="Arial" w:cs="Arial"/>
          <w:lang w:val="en-CA"/>
        </w:rPr>
        <w:tab/>
        <w:t>1</w:t>
      </w:r>
    </w:p>
    <w:p w14:paraId="2CC3E2B2" w14:textId="77777777" w:rsidR="002E413C" w:rsidRPr="007B70AF" w:rsidRDefault="005E09E5"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lang w:val="en-CA"/>
        </w:rPr>
      </w:pPr>
      <w:r w:rsidRPr="007B70AF">
        <w:rPr>
          <w:rFonts w:ascii="Arial" w:hAnsi="Arial" w:cs="Arial"/>
          <w:lang w:val="en-CA"/>
        </w:rPr>
        <w:t xml:space="preserve"> </w:t>
      </w: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r>
    </w:p>
    <w:p w14:paraId="71DC9A0E" w14:textId="191456B5" w:rsidR="002E413C" w:rsidRPr="007B70AF" w:rsidRDefault="005E09E5"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7B70AF">
        <w:rPr>
          <w:rFonts w:ascii="Arial" w:hAnsi="Arial" w:cs="Arial"/>
          <w:lang w:val="en-CA"/>
        </w:rPr>
        <w:t>PART II</w:t>
      </w:r>
      <w:r w:rsidRPr="007B70AF">
        <w:rPr>
          <w:rFonts w:ascii="Arial" w:hAnsi="Arial" w:cs="Arial"/>
          <w:lang w:val="en-CA"/>
        </w:rPr>
        <w:tab/>
      </w:r>
      <w:r w:rsidRPr="007B70AF">
        <w:rPr>
          <w:rFonts w:ascii="Arial" w:hAnsi="Arial" w:cs="Arial"/>
          <w:lang w:val="en-CA"/>
        </w:rPr>
        <w:tab/>
        <w:t>ISSUES IN DISPUTE</w:t>
      </w:r>
      <w:r w:rsidRPr="007B70AF">
        <w:rPr>
          <w:rFonts w:ascii="Arial" w:hAnsi="Arial" w:cs="Arial"/>
          <w:lang w:val="en-CA"/>
        </w:rPr>
        <w:tab/>
      </w:r>
      <w:r w:rsidR="0067058D">
        <w:rPr>
          <w:rFonts w:ascii="Arial" w:hAnsi="Arial" w:cs="Arial"/>
          <w:lang w:val="en-CA"/>
        </w:rPr>
        <w:t xml:space="preserve">   </w:t>
      </w:r>
      <w:r w:rsidRPr="007B70AF">
        <w:rPr>
          <w:rFonts w:ascii="Arial" w:hAnsi="Arial" w:cs="Arial"/>
          <w:lang w:val="en-CA"/>
        </w:rPr>
        <w:t>…………………………</w:t>
      </w:r>
      <w:r w:rsidR="0067058D" w:rsidRPr="007B70AF">
        <w:rPr>
          <w:rFonts w:ascii="Arial" w:hAnsi="Arial" w:cs="Arial"/>
          <w:lang w:val="en-CA"/>
        </w:rPr>
        <w:t>………</w:t>
      </w:r>
      <w:r w:rsidRPr="007B70AF">
        <w:rPr>
          <w:rFonts w:ascii="Arial" w:hAnsi="Arial" w:cs="Arial"/>
          <w:lang w:val="en-CA"/>
        </w:rPr>
        <w:t xml:space="preserve">…………2  </w:t>
      </w: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r>
    </w:p>
    <w:p w14:paraId="370F11A8" w14:textId="77777777" w:rsidR="002E413C" w:rsidRPr="007B70AF" w:rsidRDefault="005E09E5"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7B70AF">
        <w:rPr>
          <w:rFonts w:ascii="Arial" w:hAnsi="Arial" w:cs="Arial"/>
          <w:lang w:val="en-CA"/>
        </w:rPr>
        <w:t>PART III</w:t>
      </w:r>
      <w:r w:rsidRPr="007B70AF">
        <w:rPr>
          <w:rFonts w:ascii="Arial" w:hAnsi="Arial" w:cs="Arial"/>
          <w:lang w:val="en-CA"/>
        </w:rPr>
        <w:tab/>
      </w:r>
      <w:r w:rsidRPr="007B70AF">
        <w:rPr>
          <w:rFonts w:ascii="Arial" w:hAnsi="Arial" w:cs="Arial"/>
          <w:lang w:val="en-CA"/>
        </w:rPr>
        <w:tab/>
        <w:t>SUBMISSIONS</w:t>
      </w:r>
      <w:r w:rsidRPr="007B70AF">
        <w:rPr>
          <w:rFonts w:ascii="Arial" w:hAnsi="Arial" w:cs="Arial"/>
          <w:lang w:val="en-CA"/>
        </w:rPr>
        <w:tab/>
        <w:t>…………………………………………………......</w:t>
      </w:r>
      <w:r w:rsidRPr="007B70AF">
        <w:rPr>
          <w:rFonts w:ascii="Arial" w:hAnsi="Arial" w:cs="Arial"/>
          <w:lang w:val="en-CA"/>
        </w:rPr>
        <w:tab/>
        <w:t xml:space="preserve">3   </w:t>
      </w:r>
    </w:p>
    <w:p w14:paraId="58253C90" w14:textId="77777777" w:rsidR="002E413C" w:rsidRPr="007B70AF"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279134AF" w14:textId="3D8D9CCA" w:rsidR="002E413C" w:rsidRPr="007B70AF" w:rsidRDefault="005E09E5"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t>1.</w:t>
      </w:r>
      <w:r w:rsidRPr="007B70AF">
        <w:rPr>
          <w:rFonts w:ascii="Arial" w:hAnsi="Arial" w:cs="Arial"/>
          <w:lang w:val="en-CA"/>
        </w:rPr>
        <w:tab/>
      </w:r>
      <w:r w:rsidR="00471F7F">
        <w:rPr>
          <w:rFonts w:ascii="Arial" w:hAnsi="Arial" w:cs="Arial"/>
          <w:iCs/>
          <w:lang w:val="en-CA"/>
        </w:rPr>
        <w:fldChar w:fldCharType="begin">
          <w:ffData>
            <w:name w:val=""/>
            <w:enabled/>
            <w:calcOnExit w:val="0"/>
            <w:textInput>
              <w:default w:val="[title of subject]"/>
            </w:textInput>
          </w:ffData>
        </w:fldChar>
      </w:r>
      <w:r w:rsidR="00471F7F">
        <w:rPr>
          <w:rFonts w:ascii="Arial" w:hAnsi="Arial" w:cs="Arial"/>
          <w:iCs/>
          <w:lang w:val="en-CA"/>
        </w:rPr>
        <w:instrText xml:space="preserve"> FORMTEXT </w:instrText>
      </w:r>
      <w:r w:rsidR="00471F7F">
        <w:rPr>
          <w:rFonts w:ascii="Arial" w:hAnsi="Arial" w:cs="Arial"/>
          <w:iCs/>
          <w:lang w:val="en-CA"/>
        </w:rPr>
      </w:r>
      <w:r w:rsidR="00471F7F">
        <w:rPr>
          <w:rFonts w:ascii="Arial" w:hAnsi="Arial" w:cs="Arial"/>
          <w:iCs/>
          <w:lang w:val="en-CA"/>
        </w:rPr>
        <w:fldChar w:fldCharType="separate"/>
      </w:r>
      <w:r w:rsidR="00471F7F">
        <w:rPr>
          <w:rFonts w:ascii="Arial" w:hAnsi="Arial" w:cs="Arial"/>
          <w:iCs/>
          <w:noProof/>
          <w:lang w:val="en-CA"/>
        </w:rPr>
        <w:t>[title of subject]</w:t>
      </w:r>
      <w:r w:rsidR="00471F7F">
        <w:rPr>
          <w:rFonts w:ascii="Arial" w:hAnsi="Arial" w:cs="Arial"/>
          <w:iCs/>
          <w:lang w:val="en-CA"/>
        </w:rPr>
        <w:fldChar w:fldCharType="end"/>
      </w:r>
      <w:r w:rsidRPr="007B70AF">
        <w:rPr>
          <w:rFonts w:ascii="Arial" w:hAnsi="Arial" w:cs="Arial"/>
          <w:lang w:val="en-CA"/>
        </w:rPr>
        <w:tab/>
        <w:t>…………………………………………</w:t>
      </w:r>
      <w:proofErr w:type="gramStart"/>
      <w:r w:rsidRPr="007B70AF">
        <w:rPr>
          <w:rFonts w:ascii="Arial" w:hAnsi="Arial" w:cs="Arial"/>
          <w:lang w:val="en-CA"/>
        </w:rPr>
        <w:t>…..</w:t>
      </w:r>
      <w:proofErr w:type="gramEnd"/>
      <w:r w:rsidRPr="007B70AF">
        <w:rPr>
          <w:rFonts w:ascii="Arial" w:hAnsi="Arial" w:cs="Arial"/>
          <w:lang w:val="en-CA"/>
        </w:rPr>
        <w:tab/>
        <w:t>3</w:t>
      </w:r>
    </w:p>
    <w:p w14:paraId="089EE549" w14:textId="77777777" w:rsidR="002E413C" w:rsidRPr="007B70AF"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52CECE7A" w14:textId="16D6ACF2" w:rsidR="002E413C" w:rsidRPr="007B70AF" w:rsidRDefault="005E09E5"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t>2.</w:t>
      </w:r>
      <w:r w:rsidRPr="007B70AF">
        <w:rPr>
          <w:rFonts w:ascii="Arial" w:hAnsi="Arial" w:cs="Arial"/>
          <w:lang w:val="en-CA"/>
        </w:rPr>
        <w:tab/>
      </w:r>
      <w:r w:rsidR="00471F7F">
        <w:rPr>
          <w:rFonts w:ascii="Arial" w:hAnsi="Arial" w:cs="Arial"/>
          <w:iCs/>
          <w:lang w:val="en-CA"/>
        </w:rPr>
        <w:fldChar w:fldCharType="begin">
          <w:ffData>
            <w:name w:val=""/>
            <w:enabled/>
            <w:calcOnExit w:val="0"/>
            <w:textInput>
              <w:default w:val="[title of subject]"/>
            </w:textInput>
          </w:ffData>
        </w:fldChar>
      </w:r>
      <w:r w:rsidR="00471F7F">
        <w:rPr>
          <w:rFonts w:ascii="Arial" w:hAnsi="Arial" w:cs="Arial"/>
          <w:iCs/>
          <w:lang w:val="en-CA"/>
        </w:rPr>
        <w:instrText xml:space="preserve"> FORMTEXT </w:instrText>
      </w:r>
      <w:r w:rsidR="00471F7F">
        <w:rPr>
          <w:rFonts w:ascii="Arial" w:hAnsi="Arial" w:cs="Arial"/>
          <w:iCs/>
          <w:lang w:val="en-CA"/>
        </w:rPr>
      </w:r>
      <w:r w:rsidR="00471F7F">
        <w:rPr>
          <w:rFonts w:ascii="Arial" w:hAnsi="Arial" w:cs="Arial"/>
          <w:iCs/>
          <w:lang w:val="en-CA"/>
        </w:rPr>
        <w:fldChar w:fldCharType="separate"/>
      </w:r>
      <w:r w:rsidR="00471F7F">
        <w:rPr>
          <w:rFonts w:ascii="Arial" w:hAnsi="Arial" w:cs="Arial"/>
          <w:iCs/>
          <w:noProof/>
          <w:lang w:val="en-CA"/>
        </w:rPr>
        <w:t>[title of subject]</w:t>
      </w:r>
      <w:r w:rsidR="00471F7F">
        <w:rPr>
          <w:rFonts w:ascii="Arial" w:hAnsi="Arial" w:cs="Arial"/>
          <w:iCs/>
          <w:lang w:val="en-CA"/>
        </w:rPr>
        <w:fldChar w:fldCharType="end"/>
      </w:r>
      <w:r w:rsidR="0067058D">
        <w:rPr>
          <w:rFonts w:ascii="Arial" w:hAnsi="Arial" w:cs="Arial"/>
          <w:iCs/>
          <w:lang w:val="en-CA"/>
        </w:rPr>
        <w:tab/>
      </w:r>
      <w:r w:rsidRPr="007B70AF">
        <w:rPr>
          <w:rFonts w:ascii="Arial" w:hAnsi="Arial" w:cs="Arial"/>
          <w:lang w:val="en-CA"/>
        </w:rPr>
        <w:t>…………………………………………….</w:t>
      </w:r>
      <w:r w:rsidRPr="007B70AF">
        <w:rPr>
          <w:rFonts w:ascii="Arial" w:hAnsi="Arial" w:cs="Arial"/>
          <w:lang w:val="en-CA"/>
        </w:rPr>
        <w:tab/>
        <w:t>3</w:t>
      </w:r>
    </w:p>
    <w:p w14:paraId="62D3F78F" w14:textId="77777777" w:rsidR="002E413C" w:rsidRPr="007B70AF"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78CD0F99" w14:textId="799F68B5" w:rsidR="002E413C" w:rsidRPr="007B70AF" w:rsidRDefault="005E09E5"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t>3.</w:t>
      </w:r>
      <w:r w:rsidRPr="007B70AF">
        <w:rPr>
          <w:rFonts w:ascii="Arial" w:hAnsi="Arial" w:cs="Arial"/>
          <w:lang w:val="en-CA"/>
        </w:rPr>
        <w:tab/>
      </w:r>
      <w:r w:rsidR="00471F7F">
        <w:rPr>
          <w:rFonts w:ascii="Arial" w:hAnsi="Arial" w:cs="Arial"/>
          <w:iCs/>
          <w:lang w:val="en-CA"/>
        </w:rPr>
        <w:fldChar w:fldCharType="begin">
          <w:ffData>
            <w:name w:val=""/>
            <w:enabled/>
            <w:calcOnExit w:val="0"/>
            <w:textInput>
              <w:default w:val="[title of subject]"/>
            </w:textInput>
          </w:ffData>
        </w:fldChar>
      </w:r>
      <w:r w:rsidR="00471F7F">
        <w:rPr>
          <w:rFonts w:ascii="Arial" w:hAnsi="Arial" w:cs="Arial"/>
          <w:iCs/>
          <w:lang w:val="en-CA"/>
        </w:rPr>
        <w:instrText xml:space="preserve"> FORMTEXT </w:instrText>
      </w:r>
      <w:r w:rsidR="00471F7F">
        <w:rPr>
          <w:rFonts w:ascii="Arial" w:hAnsi="Arial" w:cs="Arial"/>
          <w:iCs/>
          <w:lang w:val="en-CA"/>
        </w:rPr>
      </w:r>
      <w:r w:rsidR="00471F7F">
        <w:rPr>
          <w:rFonts w:ascii="Arial" w:hAnsi="Arial" w:cs="Arial"/>
          <w:iCs/>
          <w:lang w:val="en-CA"/>
        </w:rPr>
        <w:fldChar w:fldCharType="separate"/>
      </w:r>
      <w:r w:rsidR="00471F7F">
        <w:rPr>
          <w:rFonts w:ascii="Arial" w:hAnsi="Arial" w:cs="Arial"/>
          <w:iCs/>
          <w:noProof/>
          <w:lang w:val="en-CA"/>
        </w:rPr>
        <w:t>[title of subject]</w:t>
      </w:r>
      <w:r w:rsidR="00471F7F">
        <w:rPr>
          <w:rFonts w:ascii="Arial" w:hAnsi="Arial" w:cs="Arial"/>
          <w:iCs/>
          <w:lang w:val="en-CA"/>
        </w:rPr>
        <w:fldChar w:fldCharType="end"/>
      </w:r>
      <w:r w:rsidRPr="007B70AF">
        <w:rPr>
          <w:rFonts w:ascii="Arial" w:hAnsi="Arial" w:cs="Arial"/>
          <w:lang w:val="en-CA"/>
        </w:rPr>
        <w:tab/>
        <w:t>………………………………………</w:t>
      </w:r>
      <w:proofErr w:type="gramStart"/>
      <w:r w:rsidRPr="007B70AF">
        <w:rPr>
          <w:rFonts w:ascii="Arial" w:hAnsi="Arial" w:cs="Arial"/>
          <w:lang w:val="en-CA"/>
        </w:rPr>
        <w:t>…..</w:t>
      </w:r>
      <w:proofErr w:type="gramEnd"/>
      <w:r w:rsidRPr="007B70AF">
        <w:rPr>
          <w:rFonts w:ascii="Arial" w:hAnsi="Arial" w:cs="Arial"/>
          <w:lang w:val="en-CA"/>
        </w:rPr>
        <w:t>… 3</w:t>
      </w:r>
      <w:r w:rsidRPr="007B70AF">
        <w:rPr>
          <w:rFonts w:ascii="Arial" w:hAnsi="Arial" w:cs="Arial"/>
          <w:lang w:val="en-CA"/>
        </w:rPr>
        <w:tab/>
      </w:r>
    </w:p>
    <w:p w14:paraId="6DDC5AF0" w14:textId="77777777" w:rsidR="002E413C" w:rsidRPr="007B70AF"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39999ADB" w14:textId="1BC38DC1" w:rsidR="002E413C" w:rsidRPr="007B70AF" w:rsidRDefault="005E09E5"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7B70AF">
        <w:rPr>
          <w:rFonts w:ascii="Arial" w:hAnsi="Arial" w:cs="Arial"/>
          <w:lang w:val="en-CA"/>
        </w:rPr>
        <w:t>PART IV</w:t>
      </w:r>
      <w:r w:rsidRPr="007B70AF">
        <w:rPr>
          <w:rFonts w:ascii="Arial" w:hAnsi="Arial" w:cs="Arial"/>
          <w:lang w:val="en-CA"/>
        </w:rPr>
        <w:tab/>
      </w:r>
      <w:r w:rsidRPr="007B70AF">
        <w:rPr>
          <w:rFonts w:ascii="Arial" w:hAnsi="Arial" w:cs="Arial"/>
          <w:lang w:val="en-CA"/>
        </w:rPr>
        <w:tab/>
        <w:t>CONCLUSIONS</w:t>
      </w:r>
      <w:r w:rsidRPr="007B70AF">
        <w:rPr>
          <w:rFonts w:ascii="Arial" w:hAnsi="Arial" w:cs="Arial"/>
          <w:lang w:val="en-CA"/>
        </w:rPr>
        <w:tab/>
        <w:t>…………</w:t>
      </w:r>
      <w:r w:rsidR="0067058D" w:rsidRPr="007B70AF">
        <w:rPr>
          <w:rFonts w:ascii="Arial" w:hAnsi="Arial" w:cs="Arial"/>
          <w:lang w:val="en-CA"/>
        </w:rPr>
        <w:t>…………</w:t>
      </w:r>
      <w:r w:rsidRPr="007B70AF">
        <w:rPr>
          <w:rFonts w:ascii="Arial" w:hAnsi="Arial" w:cs="Arial"/>
          <w:lang w:val="en-CA"/>
        </w:rPr>
        <w:t>………………………………   4</w:t>
      </w:r>
    </w:p>
    <w:p w14:paraId="54D68C2A" w14:textId="77777777" w:rsidR="002E413C" w:rsidRPr="007B70AF"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45CC0179" w14:textId="77777777" w:rsidR="009E12EB" w:rsidRPr="007B70AF" w:rsidRDefault="005E09E5" w:rsidP="002E413C">
      <w:pPr>
        <w:tabs>
          <w:tab w:val="left" w:pos="708"/>
          <w:tab w:val="left" w:pos="1416"/>
          <w:tab w:val="left" w:pos="2124"/>
          <w:tab w:val="left" w:pos="2832"/>
          <w:tab w:val="left" w:pos="3540"/>
          <w:tab w:val="right" w:pos="9406"/>
        </w:tabs>
        <w:rPr>
          <w:rFonts w:ascii="Arial" w:hAnsi="Arial" w:cs="Arial"/>
          <w:lang w:val="en-CA"/>
        </w:rPr>
      </w:pPr>
      <w:r w:rsidRPr="007B70AF">
        <w:rPr>
          <w:rFonts w:ascii="Arial" w:hAnsi="Arial" w:cs="Arial"/>
          <w:lang w:val="en-CA"/>
        </w:rPr>
        <w:t>PART V</w:t>
      </w:r>
      <w:r w:rsidRPr="007B70AF">
        <w:rPr>
          <w:rFonts w:ascii="Arial" w:hAnsi="Arial" w:cs="Arial"/>
          <w:lang w:val="en-CA"/>
        </w:rPr>
        <w:tab/>
      </w:r>
      <w:r w:rsidRPr="007B70AF">
        <w:rPr>
          <w:rFonts w:ascii="Arial" w:hAnsi="Arial" w:cs="Arial"/>
          <w:lang w:val="en-CA"/>
        </w:rPr>
        <w:tab/>
        <w:t>AUTHORITIES</w:t>
      </w:r>
      <w:r w:rsidRPr="007B70AF">
        <w:rPr>
          <w:rFonts w:ascii="Arial" w:hAnsi="Arial" w:cs="Arial"/>
          <w:lang w:val="en-CA"/>
        </w:rPr>
        <w:tab/>
        <w:t>……………………………………………</w:t>
      </w:r>
      <w:proofErr w:type="gramStart"/>
      <w:r w:rsidRPr="007B70AF">
        <w:rPr>
          <w:rFonts w:ascii="Arial" w:hAnsi="Arial" w:cs="Arial"/>
          <w:lang w:val="en-CA"/>
        </w:rPr>
        <w:t>…..</w:t>
      </w:r>
      <w:proofErr w:type="gramEnd"/>
      <w:r w:rsidRPr="007B70AF">
        <w:rPr>
          <w:rFonts w:ascii="Arial" w:hAnsi="Arial" w:cs="Arial"/>
          <w:lang w:val="en-CA"/>
        </w:rPr>
        <w:t>5</w:t>
      </w:r>
    </w:p>
    <w:p w14:paraId="3E614D1C" w14:textId="77777777" w:rsidR="008D6BDF" w:rsidRPr="007B70AF" w:rsidRDefault="008D6BDF" w:rsidP="008D6B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35D7EFF5" w14:textId="77777777" w:rsidR="008D6BDF" w:rsidRPr="007B70AF" w:rsidRDefault="008D6B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381D5A1A" w14:textId="77777777" w:rsidR="009E12EB" w:rsidRPr="007B70A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591677F4" w14:textId="77777777" w:rsidR="009E12EB" w:rsidRPr="007B70AF" w:rsidRDefault="005E0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CA"/>
        </w:rPr>
      </w:pPr>
      <w:r w:rsidRPr="007B70AF">
        <w:rPr>
          <w:rFonts w:ascii="Arial" w:hAnsi="Arial" w:cs="Arial"/>
          <w:u w:val="single"/>
          <w:lang w:val="en-CA"/>
        </w:rPr>
        <w:t>SCHEDULE I – JUDGMENT UNDER APPEAL</w:t>
      </w:r>
    </w:p>
    <w:p w14:paraId="4E04A3AE" w14:textId="77777777" w:rsidR="009E12EB" w:rsidRPr="007B70A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23083476" w14:textId="77777777" w:rsidR="00343545" w:rsidRPr="007B70AF" w:rsidRDefault="005E09E5" w:rsidP="003435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CA"/>
        </w:rPr>
      </w:pPr>
      <w:r w:rsidRPr="007B70AF">
        <w:rPr>
          <w:rFonts w:ascii="Arial" w:hAnsi="Arial" w:cs="Arial"/>
          <w:lang w:val="en-CA"/>
        </w:rPr>
        <w:t>No document.</w:t>
      </w:r>
    </w:p>
    <w:p w14:paraId="0CD15C13" w14:textId="5BBE0B9D" w:rsidR="009E12EB" w:rsidRPr="007B70AF" w:rsidRDefault="00471F7F" w:rsidP="003435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CA"/>
        </w:rPr>
      </w:pPr>
      <w:r>
        <w:rPr>
          <w:rFonts w:ascii="Arial" w:hAnsi="Arial" w:cs="Arial"/>
          <w:iCs/>
          <w:lang w:val="en-CA"/>
        </w:rPr>
        <w:fldChar w:fldCharType="begin">
          <w:ffData>
            <w:name w:val=""/>
            <w:enabled/>
            <w:calcOnExit w:val="0"/>
            <w:textInput>
              <w:default w:val="[This document is already included in the appellant’s brief/memorandum.]"/>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[This document is already included in the appellant’s brief/memorandum.]</w:t>
      </w:r>
      <w:r>
        <w:rPr>
          <w:rFonts w:ascii="Arial" w:hAnsi="Arial" w:cs="Arial"/>
          <w:iCs/>
          <w:lang w:val="en-CA"/>
        </w:rPr>
        <w:fldChar w:fldCharType="end"/>
      </w:r>
    </w:p>
    <w:p w14:paraId="56C60A23" w14:textId="77777777" w:rsidR="009E12EB" w:rsidRPr="007B70A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067FB444" w14:textId="77777777" w:rsidR="009E12EB" w:rsidRPr="007B70AF" w:rsidRDefault="005E09E5" w:rsidP="005A1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CA"/>
        </w:rPr>
      </w:pPr>
      <w:r w:rsidRPr="007B70AF">
        <w:rPr>
          <w:rFonts w:ascii="Arial" w:hAnsi="Arial" w:cs="Arial"/>
          <w:b/>
          <w:bCs/>
          <w:u w:val="single"/>
          <w:lang w:val="en-CA"/>
        </w:rPr>
        <w:t>[IF APPLICABLE]</w:t>
      </w:r>
      <w:r w:rsidRPr="007B70AF">
        <w:rPr>
          <w:rFonts w:ascii="Arial" w:hAnsi="Arial" w:cs="Arial"/>
          <w:u w:val="single"/>
          <w:lang w:val="en-CA"/>
        </w:rPr>
        <w:t xml:space="preserve"> SCHEDULE II – PLEADINGS AND LEGISLATION</w:t>
      </w:r>
    </w:p>
    <w:p w14:paraId="6C33361E" w14:textId="667CCE03" w:rsidR="009E12EB" w:rsidRPr="007B70AF" w:rsidRDefault="00471F7F" w:rsidP="003435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lang w:val="en-CA"/>
        </w:rPr>
      </w:pPr>
      <w:r>
        <w:rPr>
          <w:rFonts w:ascii="Arial" w:hAnsi="Arial" w:cs="Arial"/>
          <w:iCs/>
          <w:lang w:val="en-CA"/>
        </w:rPr>
        <w:fldChar w:fldCharType="begin">
          <w:ffData>
            <w:name w:val=""/>
            <w:enabled/>
            <w:calcOnExit w:val="0"/>
            <w:textInput>
              <w:default w:val="[List the pleadings that are relevant to the appeal and are not already included in the appellant’s brief/memorandum; the following may be used as an example:]"/>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[List the pleadings that are relevant to the appeal and are not already included in the appellant’s brief/memorandum; the following may be used as an example:]</w:t>
      </w:r>
      <w:r>
        <w:rPr>
          <w:rFonts w:ascii="Arial" w:hAnsi="Arial" w:cs="Arial"/>
          <w:iCs/>
          <w:lang w:val="en-CA"/>
        </w:rPr>
        <w:fldChar w:fldCharType="end"/>
      </w:r>
      <w:r w:rsidR="006C49CF" w:rsidRPr="007B70AF">
        <w:rPr>
          <w:rFonts w:ascii="Arial" w:hAnsi="Arial" w:cs="Arial"/>
          <w:iCs/>
          <w:lang w:val="en-CA"/>
        </w:rPr>
        <w:t xml:space="preserve"> </w:t>
      </w:r>
    </w:p>
    <w:p w14:paraId="03B01D8E" w14:textId="77777777" w:rsidR="00343545" w:rsidRPr="007B70AF" w:rsidRDefault="003435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166A7F6B" w14:textId="77777777" w:rsidR="006C5317" w:rsidRPr="007B70AF" w:rsidRDefault="005E0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CA"/>
        </w:rPr>
      </w:pPr>
      <w:r w:rsidRPr="007B70AF">
        <w:rPr>
          <w:rFonts w:ascii="Arial" w:hAnsi="Arial" w:cs="Arial"/>
          <w:u w:val="single"/>
          <w:lang w:val="en-CA"/>
        </w:rPr>
        <w:t>PLEADINGS</w:t>
      </w:r>
    </w:p>
    <w:p w14:paraId="0EA6F382" w14:textId="77777777" w:rsidR="006C5317" w:rsidRPr="007B70AF" w:rsidRDefault="006C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35D86837" w14:textId="5626A08B" w:rsidR="003C79C7" w:rsidRPr="007B70AF" w:rsidRDefault="005E0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7B70AF">
        <w:rPr>
          <w:rFonts w:ascii="Arial" w:hAnsi="Arial" w:cs="Arial"/>
          <w:lang w:val="en-CA"/>
        </w:rPr>
        <w:t>Defendant</w:t>
      </w:r>
      <w:r w:rsidR="007B70AF">
        <w:rPr>
          <w:rFonts w:ascii="Arial" w:hAnsi="Arial" w:cs="Arial"/>
          <w:lang w:val="en-CA"/>
        </w:rPr>
        <w:t>’</w:t>
      </w:r>
      <w:r w:rsidRPr="007B70AF">
        <w:rPr>
          <w:rFonts w:ascii="Arial" w:hAnsi="Arial" w:cs="Arial"/>
          <w:lang w:val="en-CA"/>
        </w:rPr>
        <w:t>s answer</w:t>
      </w:r>
      <w:r w:rsidR="007B70AF">
        <w:rPr>
          <w:rFonts w:ascii="Arial" w:hAnsi="Arial" w:cs="Arial"/>
          <w:lang w:val="en-CA"/>
        </w:rPr>
        <w:t xml:space="preserve"> </w:t>
      </w:r>
      <w:r w:rsidR="00471F7F">
        <w:rPr>
          <w:rFonts w:ascii="Arial" w:hAnsi="Arial" w:cs="Arial"/>
          <w:iCs/>
          <w:lang w:val="en-CA"/>
        </w:rPr>
        <w:fldChar w:fldCharType="begin">
          <w:ffData>
            <w:name w:val=""/>
            <w:enabled/>
            <w:calcOnExit w:val="0"/>
            <w:textInput>
              <w:default w:val="[insert the date of the pleading]"/>
            </w:textInput>
          </w:ffData>
        </w:fldChar>
      </w:r>
      <w:r w:rsidR="00471F7F">
        <w:rPr>
          <w:rFonts w:ascii="Arial" w:hAnsi="Arial" w:cs="Arial"/>
          <w:iCs/>
          <w:lang w:val="en-CA"/>
        </w:rPr>
        <w:instrText xml:space="preserve"> FORMTEXT </w:instrText>
      </w:r>
      <w:r w:rsidR="00471F7F">
        <w:rPr>
          <w:rFonts w:ascii="Arial" w:hAnsi="Arial" w:cs="Arial"/>
          <w:iCs/>
          <w:lang w:val="en-CA"/>
        </w:rPr>
      </w:r>
      <w:r w:rsidR="00471F7F">
        <w:rPr>
          <w:rFonts w:ascii="Arial" w:hAnsi="Arial" w:cs="Arial"/>
          <w:iCs/>
          <w:lang w:val="en-CA"/>
        </w:rPr>
        <w:fldChar w:fldCharType="separate"/>
      </w:r>
      <w:r w:rsidR="00471F7F">
        <w:rPr>
          <w:rFonts w:ascii="Arial" w:hAnsi="Arial" w:cs="Arial"/>
          <w:iCs/>
          <w:noProof/>
          <w:lang w:val="en-CA"/>
        </w:rPr>
        <w:t>[insert the date of the pleading]</w:t>
      </w:r>
      <w:r w:rsidR="00471F7F">
        <w:rPr>
          <w:rFonts w:ascii="Arial" w:hAnsi="Arial" w:cs="Arial"/>
          <w:iCs/>
          <w:lang w:val="en-CA"/>
        </w:rPr>
        <w:fldChar w:fldCharType="end"/>
      </w:r>
      <w:r w:rsidRPr="007B70AF">
        <w:rPr>
          <w:rFonts w:ascii="Arial" w:hAnsi="Arial" w:cs="Arial"/>
          <w:lang w:val="en-CA"/>
        </w:rPr>
        <w:t xml:space="preserve"> </w:t>
      </w:r>
      <w:r w:rsidR="00033DDE">
        <w:rPr>
          <w:rFonts w:ascii="Arial" w:hAnsi="Arial" w:cs="Arial"/>
          <w:lang w:val="en-CA"/>
        </w:rPr>
        <w:tab/>
      </w:r>
      <w:r w:rsidRPr="007B70AF">
        <w:rPr>
          <w:rFonts w:ascii="Arial" w:hAnsi="Arial" w:cs="Arial"/>
          <w:lang w:val="en-CA"/>
        </w:rPr>
        <w:t>……</w:t>
      </w:r>
      <w:r w:rsidR="00033DDE" w:rsidRPr="007B70AF">
        <w:rPr>
          <w:rFonts w:ascii="Arial" w:hAnsi="Arial" w:cs="Arial"/>
          <w:lang w:val="en-CA"/>
        </w:rPr>
        <w:t>..........................</w:t>
      </w:r>
      <w:r w:rsidRPr="007B70AF">
        <w:rPr>
          <w:rFonts w:ascii="Arial" w:hAnsi="Arial" w:cs="Arial"/>
          <w:lang w:val="en-CA"/>
        </w:rPr>
        <w:t>…………...</w:t>
      </w:r>
      <w:r w:rsidR="00033DDE">
        <w:rPr>
          <w:rFonts w:ascii="Arial" w:hAnsi="Arial" w:cs="Arial"/>
          <w:lang w:val="en-CA"/>
        </w:rPr>
        <w:t xml:space="preserve">  </w:t>
      </w:r>
      <w:r w:rsidRPr="007B70AF">
        <w:rPr>
          <w:rFonts w:ascii="Arial" w:hAnsi="Arial" w:cs="Arial"/>
          <w:lang w:val="en-CA"/>
        </w:rPr>
        <w:t>9</w:t>
      </w:r>
    </w:p>
    <w:p w14:paraId="4A22E357" w14:textId="77777777" w:rsidR="003C79C7" w:rsidRPr="007B70AF" w:rsidRDefault="003C79C7" w:rsidP="00FC4C9B">
      <w:pPr>
        <w:rPr>
          <w:rFonts w:ascii="Arial" w:hAnsi="Arial" w:cs="Arial"/>
          <w:b/>
          <w:bCs/>
          <w:lang w:val="en-CA"/>
        </w:rPr>
      </w:pPr>
    </w:p>
    <w:p w14:paraId="377866E2" w14:textId="77777777" w:rsidR="004F24F2" w:rsidRPr="007B70AF" w:rsidRDefault="004F24F2" w:rsidP="00CA0A38">
      <w:pPr>
        <w:jc w:val="center"/>
        <w:rPr>
          <w:rFonts w:ascii="Arial" w:hAnsi="Arial" w:cs="Arial"/>
          <w:b/>
          <w:bCs/>
          <w:lang w:val="en-CA"/>
        </w:rPr>
      </w:pPr>
    </w:p>
    <w:p w14:paraId="210FC39F" w14:textId="77777777" w:rsidR="008D6BDF" w:rsidRPr="007B70AF" w:rsidRDefault="008D6BDF" w:rsidP="00CA0A38">
      <w:pPr>
        <w:jc w:val="center"/>
        <w:rPr>
          <w:rFonts w:ascii="Arial" w:hAnsi="Arial" w:cs="Arial"/>
          <w:b/>
          <w:bCs/>
          <w:lang w:val="en-CA"/>
        </w:rPr>
      </w:pPr>
    </w:p>
    <w:p w14:paraId="74D0643B" w14:textId="77777777" w:rsidR="00343545" w:rsidRPr="007B70AF" w:rsidRDefault="00343545" w:rsidP="008D6BDF">
      <w:pPr>
        <w:rPr>
          <w:rFonts w:ascii="Arial" w:hAnsi="Arial" w:cs="Arial"/>
          <w:b/>
          <w:bCs/>
          <w:lang w:val="en-CA"/>
        </w:rPr>
      </w:pPr>
    </w:p>
    <w:p w14:paraId="79A2117C" w14:textId="77777777" w:rsidR="00343545" w:rsidRPr="007B70AF" w:rsidRDefault="00343545" w:rsidP="00CA0A38">
      <w:pPr>
        <w:jc w:val="center"/>
        <w:rPr>
          <w:rFonts w:ascii="Arial" w:hAnsi="Arial" w:cs="Arial"/>
          <w:b/>
          <w:bCs/>
          <w:lang w:val="en-CA"/>
        </w:rPr>
      </w:pPr>
    </w:p>
    <w:p w14:paraId="5985AB2C" w14:textId="77777777" w:rsidR="005A1B19" w:rsidRPr="007B70AF" w:rsidRDefault="005A1B19" w:rsidP="00CA0A38">
      <w:pPr>
        <w:jc w:val="center"/>
        <w:rPr>
          <w:rFonts w:ascii="Arial" w:hAnsi="Arial" w:cs="Arial"/>
          <w:b/>
          <w:bCs/>
          <w:lang w:val="en-CA"/>
        </w:rPr>
      </w:pPr>
    </w:p>
    <w:p w14:paraId="78048AD3" w14:textId="77777777" w:rsidR="006042F4" w:rsidRPr="007B70AF" w:rsidRDefault="006042F4" w:rsidP="00CA0A38">
      <w:pPr>
        <w:jc w:val="center"/>
        <w:rPr>
          <w:rFonts w:ascii="Arial" w:hAnsi="Arial" w:cs="Arial"/>
          <w:b/>
          <w:bCs/>
          <w:lang w:val="en-CA"/>
        </w:rPr>
      </w:pPr>
    </w:p>
    <w:p w14:paraId="614ECAAB" w14:textId="77777777" w:rsidR="008D6BDF" w:rsidRPr="007B70AF" w:rsidRDefault="008D6BDF" w:rsidP="00CA0A38">
      <w:pPr>
        <w:jc w:val="center"/>
        <w:rPr>
          <w:rFonts w:ascii="Arial" w:hAnsi="Arial" w:cs="Arial"/>
          <w:b/>
          <w:bCs/>
          <w:lang w:val="en-CA"/>
        </w:rPr>
      </w:pPr>
    </w:p>
    <w:p w14:paraId="26C1F271" w14:textId="77777777" w:rsidR="00CA0A38" w:rsidRPr="007B70AF" w:rsidRDefault="005E09E5" w:rsidP="00342D29">
      <w:pPr>
        <w:keepNext/>
        <w:keepLines/>
        <w:jc w:val="center"/>
        <w:rPr>
          <w:rFonts w:ascii="Arial" w:hAnsi="Arial" w:cs="Arial"/>
          <w:b/>
          <w:bCs/>
          <w:lang w:val="en-CA"/>
        </w:rPr>
      </w:pPr>
      <w:r w:rsidRPr="007B70AF">
        <w:rPr>
          <w:rFonts w:ascii="Arial" w:hAnsi="Arial" w:cs="Arial"/>
          <w:b/>
          <w:bCs/>
          <w:lang w:val="en-CA"/>
        </w:rPr>
        <w:lastRenderedPageBreak/>
        <w:t>TABLE OF CONTENTS</w:t>
      </w:r>
    </w:p>
    <w:p w14:paraId="797E973D" w14:textId="77777777" w:rsidR="00CA0A38" w:rsidRPr="007B70AF" w:rsidRDefault="00CA0A38" w:rsidP="00342D29">
      <w:pPr>
        <w:keepNext/>
        <w:keepLines/>
        <w:pBdr>
          <w:bottom w:val="single" w:sz="4" w:space="1" w:color="auto"/>
        </w:pBdr>
        <w:jc w:val="right"/>
        <w:rPr>
          <w:rFonts w:ascii="Arial" w:hAnsi="Arial" w:cs="Arial"/>
          <w:b/>
          <w:bCs/>
          <w:lang w:val="en-CA"/>
        </w:rPr>
      </w:pPr>
    </w:p>
    <w:p w14:paraId="087CF63A" w14:textId="77777777" w:rsidR="009E12EB" w:rsidRPr="007B70AF" w:rsidRDefault="005E09E5" w:rsidP="00342D29">
      <w:pPr>
        <w:keepNext/>
        <w:keepLines/>
        <w:jc w:val="right"/>
        <w:rPr>
          <w:rFonts w:ascii="Arial" w:hAnsi="Arial" w:cs="Arial"/>
          <w:i/>
          <w:iCs/>
          <w:lang w:val="en-CA"/>
        </w:rPr>
      </w:pPr>
      <w:r w:rsidRPr="007B70AF">
        <w:rPr>
          <w:rFonts w:ascii="Arial" w:hAnsi="Arial" w:cs="Arial"/>
          <w:b/>
          <w:bCs/>
          <w:lang w:val="en-CA"/>
        </w:rPr>
        <w:t>Page</w:t>
      </w:r>
    </w:p>
    <w:p w14:paraId="3CFEB44F" w14:textId="77777777" w:rsidR="009E12EB" w:rsidRPr="007B70AF" w:rsidRDefault="009E12EB" w:rsidP="00342D2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12581F1B" w14:textId="77777777" w:rsidR="009E12EB" w:rsidRPr="007B70AF" w:rsidRDefault="005E09E5" w:rsidP="00342D2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7B70AF">
        <w:rPr>
          <w:rFonts w:ascii="Arial" w:hAnsi="Arial" w:cs="Arial"/>
          <w:u w:val="single"/>
          <w:lang w:val="en-CA"/>
        </w:rPr>
        <w:t>APPLICABLE STATUTORY AND REGULATORY PROVISIONS</w:t>
      </w:r>
      <w:r w:rsidRPr="007B70AF">
        <w:rPr>
          <w:rFonts w:ascii="Arial" w:hAnsi="Arial" w:cs="Arial"/>
          <w:lang w:val="en-CA"/>
        </w:rPr>
        <w:t xml:space="preserve"> </w:t>
      </w:r>
    </w:p>
    <w:p w14:paraId="59AE1192" w14:textId="5196945E" w:rsidR="008D6BDF" w:rsidRPr="007B70AF" w:rsidRDefault="009D2CAC" w:rsidP="00342D2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lang w:val="en-CA"/>
        </w:rPr>
      </w:pPr>
      <w:r>
        <w:rPr>
          <w:rFonts w:ascii="Arial" w:hAnsi="Arial" w:cs="Arial"/>
          <w:iCs/>
          <w:lang w:val="en-CA"/>
        </w:rPr>
        <w:fldChar w:fldCharType="begin">
          <w:ffData>
            <w:name w:val=""/>
            <w:enabled/>
            <w:calcOnExit w:val="0"/>
            <w:textInput>
              <w:default w:val="[List all applicable statutory and regulatory provisions, in both French and English, other than those in the C.C.Q. and the C.C.P.]"/>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[List all applicable statutory and regulatory provisions, in both French and English, other than those in the C.C.Q. and the C.C.P.]</w:t>
      </w:r>
      <w:r>
        <w:rPr>
          <w:rFonts w:ascii="Arial" w:hAnsi="Arial" w:cs="Arial"/>
          <w:iCs/>
          <w:lang w:val="en-CA"/>
        </w:rPr>
        <w:fldChar w:fldCharType="end"/>
      </w:r>
    </w:p>
    <w:p w14:paraId="05E4E1D0" w14:textId="77777777" w:rsidR="00B24880" w:rsidRPr="007B70AF" w:rsidRDefault="00B24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38B79EE3" w14:textId="4FBA445C" w:rsidR="009E12EB" w:rsidRPr="007B70AF" w:rsidRDefault="005E0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lang w:val="en-CA"/>
        </w:rPr>
      </w:pPr>
      <w:r w:rsidRPr="007B70AF">
        <w:rPr>
          <w:rFonts w:ascii="Arial" w:hAnsi="Arial" w:cs="Arial"/>
          <w:lang w:val="en-CA"/>
        </w:rPr>
        <w:t xml:space="preserve">Section 20 of the </w:t>
      </w:r>
      <w:r w:rsidRPr="007B70AF">
        <w:rPr>
          <w:rFonts w:ascii="Arial" w:hAnsi="Arial" w:cs="Arial"/>
          <w:i/>
          <w:iCs/>
          <w:lang w:val="en-CA"/>
        </w:rPr>
        <w:t>Code of ethics of physicians</w:t>
      </w:r>
      <w:r w:rsidRPr="007B70AF">
        <w:rPr>
          <w:rFonts w:ascii="Arial" w:hAnsi="Arial" w:cs="Arial"/>
          <w:lang w:val="en-CA"/>
        </w:rPr>
        <w:t>, CQLR c. M-9, r. 17………</w:t>
      </w:r>
      <w:r w:rsidR="00E37FAF" w:rsidRPr="007B70AF">
        <w:rPr>
          <w:rFonts w:ascii="Arial" w:hAnsi="Arial" w:cs="Arial"/>
          <w:lang w:val="en-CA"/>
        </w:rPr>
        <w:t>………</w:t>
      </w:r>
      <w:r w:rsidRPr="007B70AF">
        <w:rPr>
          <w:rFonts w:ascii="Arial" w:hAnsi="Arial" w:cs="Arial"/>
          <w:lang w:val="en-CA"/>
        </w:rPr>
        <w:t>…</w:t>
      </w:r>
      <w:proofErr w:type="gramStart"/>
      <w:r w:rsidRPr="007B70AF">
        <w:rPr>
          <w:rFonts w:ascii="Arial" w:hAnsi="Arial" w:cs="Arial"/>
          <w:lang w:val="en-CA"/>
        </w:rPr>
        <w:t>…..</w:t>
      </w:r>
      <w:proofErr w:type="gramEnd"/>
      <w:r w:rsidR="00E37FAF">
        <w:rPr>
          <w:rFonts w:ascii="Arial" w:hAnsi="Arial" w:cs="Arial"/>
          <w:lang w:val="en-CA"/>
        </w:rPr>
        <w:t xml:space="preserve"> </w:t>
      </w:r>
      <w:r w:rsidRPr="007B70AF">
        <w:rPr>
          <w:rFonts w:ascii="Arial" w:hAnsi="Arial" w:cs="Arial"/>
          <w:lang w:val="en-CA"/>
        </w:rPr>
        <w:t>10</w:t>
      </w:r>
    </w:p>
    <w:p w14:paraId="77573863" w14:textId="77777777" w:rsidR="009E12EB" w:rsidRPr="007B70A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Style w:val="alpha"/>
          <w:rFonts w:ascii="Arial" w:hAnsi="Arial" w:cs="Arial"/>
          <w:color w:val="000000"/>
          <w:sz w:val="24"/>
          <w:lang w:val="en-CA"/>
        </w:rPr>
      </w:pPr>
    </w:p>
    <w:p w14:paraId="681B2A92" w14:textId="77777777" w:rsidR="006C5317" w:rsidRPr="007B70AF" w:rsidRDefault="006C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lang w:val="en-CA"/>
        </w:rPr>
      </w:pPr>
    </w:p>
    <w:p w14:paraId="753CFF93" w14:textId="77777777" w:rsidR="00B24880" w:rsidRPr="007B70AF" w:rsidRDefault="005E09E5" w:rsidP="006C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lang w:val="en-CA"/>
        </w:rPr>
      </w:pPr>
      <w:r w:rsidRPr="007B70AF">
        <w:rPr>
          <w:rFonts w:ascii="Arial" w:hAnsi="Arial" w:cs="Arial"/>
          <w:b/>
          <w:bCs/>
          <w:u w:val="single"/>
          <w:lang w:val="en-CA"/>
        </w:rPr>
        <w:t>[IF APPLICABLE]</w:t>
      </w:r>
      <w:r w:rsidRPr="007B70AF">
        <w:rPr>
          <w:rFonts w:ascii="Arial" w:hAnsi="Arial" w:cs="Arial"/>
          <w:u w:val="single"/>
          <w:lang w:val="en-CA"/>
        </w:rPr>
        <w:t xml:space="preserve"> SCHEDULE III – EXHIBITS AND DEPOSITIONS</w:t>
      </w:r>
    </w:p>
    <w:p w14:paraId="402590C1" w14:textId="77777777" w:rsidR="009E12EB" w:rsidRPr="007B70A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7C2F1ABF" w14:textId="77777777" w:rsidR="009E12EB" w:rsidRPr="007B70AF" w:rsidRDefault="005E0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7B70AF">
        <w:rPr>
          <w:rFonts w:ascii="Arial" w:hAnsi="Arial" w:cs="Arial"/>
          <w:u w:val="single"/>
          <w:lang w:val="en-CA"/>
        </w:rPr>
        <w:t>EXHIBITS</w:t>
      </w:r>
    </w:p>
    <w:p w14:paraId="3621FB09" w14:textId="1BA9A855" w:rsidR="00B24880" w:rsidRPr="007B70AF" w:rsidRDefault="009D2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
          <w:iCs/>
          <w:lang w:val="en-CA"/>
        </w:rPr>
      </w:pPr>
      <w:r>
        <w:rPr>
          <w:rFonts w:ascii="Arial" w:hAnsi="Arial" w:cs="Arial"/>
          <w:iCs/>
          <w:lang w:val="en-CA"/>
        </w:rPr>
        <w:fldChar w:fldCharType="begin">
          <w:ffData>
            <w:name w:val=""/>
            <w:enabled/>
            <w:calcOnExit w:val="0"/>
            <w:textInput>
              <w:default w:val="[In the order of their numbering, list the exhibits or excerpts of exhibits that are necessary for the consideration of all the issues in dispute and that are not already included in the appellant’s brief/memorandum; the following may be used as an exampl"/>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[In the order of their numbering, list the exhibits or excerpts of exhibits that are necessary for the consideration of all the issues in dispute and that are not already included in the appellant’s brief/memorandum; the following may be used as an exampl</w:t>
      </w:r>
      <w:r>
        <w:rPr>
          <w:rFonts w:ascii="Arial" w:hAnsi="Arial" w:cs="Arial"/>
          <w:iCs/>
          <w:lang w:val="en-CA"/>
        </w:rPr>
        <w:fldChar w:fldCharType="end"/>
      </w:r>
    </w:p>
    <w:p w14:paraId="50A8669B" w14:textId="77777777" w:rsidR="009E12EB" w:rsidRPr="007B70A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67751615" w14:textId="012C9927" w:rsidR="00BB6717" w:rsidRPr="007B70AF" w:rsidRDefault="005E09E5" w:rsidP="006C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lang w:val="en-CA"/>
        </w:rPr>
      </w:pPr>
      <w:r w:rsidRPr="007B70AF">
        <w:rPr>
          <w:rFonts w:ascii="Arial" w:hAnsi="Arial" w:cs="Arial"/>
          <w:lang w:val="en-CA"/>
        </w:rPr>
        <w:t xml:space="preserve">Investigation notes by Officer Luc </w:t>
      </w:r>
      <w:proofErr w:type="spellStart"/>
      <w:r w:rsidRPr="007B70AF">
        <w:rPr>
          <w:rFonts w:ascii="Arial" w:hAnsi="Arial" w:cs="Arial"/>
          <w:lang w:val="en-CA"/>
        </w:rPr>
        <w:t>Galipeau</w:t>
      </w:r>
      <w:proofErr w:type="spellEnd"/>
      <w:r w:rsidRPr="007B70AF">
        <w:rPr>
          <w:rFonts w:ascii="Arial" w:hAnsi="Arial" w:cs="Arial"/>
          <w:lang w:val="en-CA"/>
        </w:rPr>
        <w:t>, dated March 13, 2009</w:t>
      </w:r>
      <w:r w:rsidRPr="007B70AF">
        <w:rPr>
          <w:rFonts w:ascii="Arial" w:hAnsi="Arial" w:cs="Arial"/>
          <w:lang w:val="en-CA"/>
        </w:rPr>
        <w:tab/>
        <w:t>(P-</w:t>
      </w:r>
      <w:proofErr w:type="gramStart"/>
      <w:r w:rsidRPr="007B70AF">
        <w:rPr>
          <w:rFonts w:ascii="Arial" w:hAnsi="Arial" w:cs="Arial"/>
          <w:lang w:val="en-CA"/>
        </w:rPr>
        <w:t>1)…</w:t>
      </w:r>
      <w:proofErr w:type="gramEnd"/>
      <w:r w:rsidRPr="007B70AF">
        <w:rPr>
          <w:rFonts w:ascii="Arial" w:hAnsi="Arial" w:cs="Arial"/>
          <w:lang w:val="en-CA"/>
        </w:rPr>
        <w:t>……………</w:t>
      </w:r>
      <w:r w:rsidRPr="007B70AF">
        <w:rPr>
          <w:rFonts w:ascii="Arial" w:hAnsi="Arial" w:cs="Arial"/>
          <w:lang w:val="en-CA"/>
        </w:rPr>
        <w:tab/>
        <w:t>12</w:t>
      </w:r>
    </w:p>
    <w:p w14:paraId="11DD124D" w14:textId="77777777" w:rsidR="009E12EB" w:rsidRPr="007B70AF" w:rsidRDefault="005E0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7B70AF">
        <w:rPr>
          <w:rFonts w:ascii="Arial" w:hAnsi="Arial" w:cs="Arial"/>
          <w:u w:val="single"/>
          <w:lang w:val="en-CA"/>
        </w:rPr>
        <w:t>DEPOSITIONS</w:t>
      </w:r>
    </w:p>
    <w:p w14:paraId="6913D250" w14:textId="3B0DE93E" w:rsidR="009E12EB" w:rsidRPr="007B70AF" w:rsidRDefault="009D2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lang w:val="en-CA"/>
        </w:rPr>
      </w:pPr>
      <w:r>
        <w:rPr>
          <w:rFonts w:ascii="Arial" w:hAnsi="Arial" w:cs="Arial"/>
          <w:iCs/>
          <w:lang w:val="en-CA"/>
        </w:rPr>
        <w:fldChar w:fldCharType="begin">
          <w:ffData>
            <w:name w:val=""/>
            <w:enabled/>
            <w:calcOnExit w:val="0"/>
            <w:textInput>
              <w:default w:val="[Reproduce the depositions or excerpts of depositions that are necessary for the consideration of all the issues in dispute and that are not already included in the appellant’s brief/memorandum; the following may be used as an example:]"/>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[Reproduce the depositions or excerpts of depositions that are necessary for the consideration of all the issues in dispute and that are not already included in the appellant’s brief/memorandum; the following may be used as an example:]</w:t>
      </w:r>
      <w:r>
        <w:rPr>
          <w:rFonts w:ascii="Arial" w:hAnsi="Arial" w:cs="Arial"/>
          <w:iCs/>
          <w:lang w:val="en-CA"/>
        </w:rPr>
        <w:fldChar w:fldCharType="end"/>
      </w:r>
    </w:p>
    <w:p w14:paraId="387825B3" w14:textId="77777777" w:rsidR="00B24880" w:rsidRPr="007B70AF" w:rsidRDefault="00B24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p>
    <w:p w14:paraId="744B074F" w14:textId="77777777" w:rsidR="009E12EB" w:rsidRPr="007B70AF" w:rsidRDefault="005E0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lang w:val="en-CA"/>
        </w:rPr>
      </w:pPr>
      <w:r w:rsidRPr="007B70AF">
        <w:rPr>
          <w:rFonts w:ascii="Arial" w:hAnsi="Arial" w:cs="Arial"/>
          <w:u w:val="single"/>
          <w:lang w:val="en-CA"/>
        </w:rPr>
        <w:t>Hearing of February 1, 2010</w:t>
      </w:r>
    </w:p>
    <w:p w14:paraId="7D64663E" w14:textId="77777777" w:rsidR="009E12EB" w:rsidRPr="007B70A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lang w:val="en-CA"/>
        </w:rPr>
      </w:pPr>
    </w:p>
    <w:p w14:paraId="0FB3652B" w14:textId="157C3206" w:rsidR="009E12EB" w:rsidRPr="007B70AF" w:rsidRDefault="005E0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sidRPr="007B70AF">
        <w:rPr>
          <w:rFonts w:ascii="Arial" w:hAnsi="Arial" w:cs="Arial"/>
          <w:u w:val="single"/>
          <w:lang w:val="en-CA"/>
        </w:rPr>
        <w:t>Plaintiff</w:t>
      </w:r>
      <w:r w:rsidR="007B70AF">
        <w:rPr>
          <w:rFonts w:ascii="Arial" w:hAnsi="Arial" w:cs="Arial"/>
          <w:u w:val="single"/>
          <w:lang w:val="en-CA"/>
        </w:rPr>
        <w:t>’</w:t>
      </w:r>
      <w:r w:rsidRPr="007B70AF">
        <w:rPr>
          <w:rFonts w:ascii="Arial" w:hAnsi="Arial" w:cs="Arial"/>
          <w:u w:val="single"/>
          <w:lang w:val="en-CA"/>
        </w:rPr>
        <w:t>s evidence</w:t>
      </w:r>
    </w:p>
    <w:p w14:paraId="703CD3D9" w14:textId="77777777" w:rsidR="009E12EB" w:rsidRPr="007B70A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p>
    <w:p w14:paraId="689812A2" w14:textId="77777777" w:rsidR="009E12EB" w:rsidRPr="007B70AF" w:rsidRDefault="005E0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caps/>
          <w:lang w:val="en-CA"/>
        </w:rPr>
      </w:pPr>
      <w:r w:rsidRPr="007B70AF">
        <w:rPr>
          <w:rFonts w:ascii="Arial" w:hAnsi="Arial" w:cs="Arial"/>
          <w:caps/>
          <w:lang w:val="en-CA"/>
        </w:rPr>
        <w:t>Carole Gagnon</w:t>
      </w:r>
    </w:p>
    <w:p w14:paraId="2D0FB2C9" w14:textId="6A506DB6" w:rsidR="009E12EB" w:rsidRPr="007B70AF" w:rsidRDefault="005E0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r w:rsidRPr="007B70AF">
        <w:rPr>
          <w:rFonts w:ascii="Arial" w:hAnsi="Arial" w:cs="Arial"/>
          <w:caps/>
          <w:noProof/>
          <w:sz w:val="20"/>
          <w:lang w:val="en-CA" w:eastAsia="en-CA"/>
        </w:rPr>
        <mc:AlternateContent>
          <mc:Choice Requires="wps">
            <w:drawing>
              <wp:anchor distT="0" distB="0" distL="114300" distR="114300" simplePos="0" relativeHeight="251668480" behindDoc="0" locked="0" layoutInCell="1" allowOverlap="1" wp14:anchorId="3887571E" wp14:editId="3B25F756">
                <wp:simplePos x="0" y="0"/>
                <wp:positionH relativeFrom="column">
                  <wp:posOffset>2400300</wp:posOffset>
                </wp:positionH>
                <wp:positionV relativeFrom="paragraph">
                  <wp:posOffset>160020</wp:posOffset>
                </wp:positionV>
                <wp:extent cx="3337560" cy="0"/>
                <wp:effectExtent l="14605" t="17780" r="19685" b="20320"/>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7560" cy="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31" style="mso-height-percent:0;mso-height-relative:page;mso-width-percent:0;mso-width-relative:page;mso-wrap-distance-bottom:0;mso-wrap-distance-left:9pt;mso-wrap-distance-right:9pt;mso-wrap-distance-top:0;mso-wrap-style:square;position:absolute;visibility:visible;z-index:251669504" from="189pt,12.6pt" to="451.8pt,12.6pt" strokeweight="1.75pt">
                <v:stroke dashstyle="1 1" endcap="round"/>
              </v:line>
            </w:pict>
          </mc:Fallback>
        </mc:AlternateContent>
      </w:r>
      <w:r w:rsidRPr="007B70AF">
        <w:rPr>
          <w:rFonts w:ascii="Arial" w:hAnsi="Arial" w:cs="Arial"/>
          <w:caps/>
          <w:lang w:val="en-CA"/>
        </w:rPr>
        <w:tab/>
      </w:r>
      <w:r w:rsidR="007F52E1" w:rsidRPr="007B70AF">
        <w:rPr>
          <w:rFonts w:ascii="Arial" w:hAnsi="Arial" w:cs="Arial"/>
          <w:lang w:val="en-CA"/>
        </w:rPr>
        <w:t>In chief</w:t>
      </w:r>
      <w:r w:rsidR="007F52E1" w:rsidRPr="007B70AF">
        <w:rPr>
          <w:rFonts w:ascii="Arial" w:hAnsi="Arial" w:cs="Arial"/>
          <w:caps/>
          <w:lang w:val="en-CA"/>
        </w:rPr>
        <w:tab/>
      </w:r>
      <w:r w:rsidR="007F52E1" w:rsidRPr="007B70AF">
        <w:rPr>
          <w:rFonts w:ascii="Arial" w:hAnsi="Arial" w:cs="Arial"/>
          <w:lang w:val="en-CA"/>
        </w:rPr>
        <w:t xml:space="preserve">by </w:t>
      </w:r>
      <w:proofErr w:type="spellStart"/>
      <w:r w:rsidR="007F52E1" w:rsidRPr="007B70AF">
        <w:rPr>
          <w:rFonts w:ascii="Arial" w:hAnsi="Arial" w:cs="Arial"/>
          <w:lang w:val="en-CA"/>
        </w:rPr>
        <w:t>Mtre</w:t>
      </w:r>
      <w:proofErr w:type="spellEnd"/>
      <w:r w:rsidR="007F52E1" w:rsidRPr="007B70AF">
        <w:rPr>
          <w:rFonts w:ascii="Arial" w:hAnsi="Arial" w:cs="Arial"/>
          <w:lang w:val="en-CA"/>
        </w:rPr>
        <w:t xml:space="preserve"> </w:t>
      </w:r>
      <w:proofErr w:type="spellStart"/>
      <w:r w:rsidR="007F52E1" w:rsidRPr="007B70AF">
        <w:rPr>
          <w:rFonts w:ascii="Arial" w:hAnsi="Arial" w:cs="Arial"/>
          <w:lang w:val="en-CA"/>
        </w:rPr>
        <w:t>Gladu</w:t>
      </w:r>
      <w:proofErr w:type="spellEnd"/>
      <w:r w:rsidR="007F52E1" w:rsidRPr="007B70AF">
        <w:rPr>
          <w:rFonts w:ascii="Arial" w:hAnsi="Arial" w:cs="Arial"/>
          <w:lang w:val="en-CA"/>
        </w:rPr>
        <w:t xml:space="preserve"> </w:t>
      </w:r>
      <w:r w:rsidR="007F52E1" w:rsidRPr="007B70AF">
        <w:rPr>
          <w:rFonts w:ascii="Arial" w:hAnsi="Arial" w:cs="Arial"/>
          <w:lang w:val="en-CA"/>
        </w:rPr>
        <w:tab/>
      </w:r>
      <w:r w:rsidR="007F52E1" w:rsidRPr="007B70AF">
        <w:rPr>
          <w:rFonts w:ascii="Arial" w:hAnsi="Arial" w:cs="Arial"/>
          <w:lang w:val="en-CA"/>
        </w:rPr>
        <w:tab/>
      </w:r>
      <w:r w:rsidR="007F52E1" w:rsidRPr="007B70AF">
        <w:rPr>
          <w:rFonts w:ascii="Arial" w:hAnsi="Arial" w:cs="Arial"/>
          <w:lang w:val="en-CA"/>
        </w:rPr>
        <w:tab/>
      </w:r>
      <w:r w:rsidR="007F52E1" w:rsidRPr="007B70AF">
        <w:rPr>
          <w:rFonts w:ascii="Arial" w:hAnsi="Arial" w:cs="Arial"/>
          <w:lang w:val="en-CA"/>
        </w:rPr>
        <w:tab/>
      </w:r>
      <w:r w:rsidR="007F52E1" w:rsidRPr="007B70AF">
        <w:rPr>
          <w:rFonts w:ascii="Arial" w:hAnsi="Arial" w:cs="Arial"/>
          <w:lang w:val="en-CA"/>
        </w:rPr>
        <w:tab/>
      </w:r>
      <w:r w:rsidR="007F52E1" w:rsidRPr="007B70AF">
        <w:rPr>
          <w:rFonts w:ascii="Arial" w:hAnsi="Arial" w:cs="Arial"/>
          <w:lang w:val="en-CA"/>
        </w:rPr>
        <w:tab/>
      </w:r>
      <w:r w:rsidR="007F52E1" w:rsidRPr="007B70AF">
        <w:rPr>
          <w:rFonts w:ascii="Arial" w:hAnsi="Arial" w:cs="Arial"/>
          <w:lang w:val="en-CA"/>
        </w:rPr>
        <w:tab/>
      </w:r>
      <w:r w:rsidR="007F52E1" w:rsidRPr="007B70AF">
        <w:rPr>
          <w:rFonts w:ascii="Arial" w:hAnsi="Arial" w:cs="Arial"/>
          <w:lang w:val="en-CA"/>
        </w:rPr>
        <w:tab/>
        <w:t>14</w:t>
      </w:r>
    </w:p>
    <w:p w14:paraId="4E4A8C01" w14:textId="2A8DC41F" w:rsidR="009E12EB" w:rsidRPr="007B70AF" w:rsidRDefault="005E0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r w:rsidRPr="007B70AF">
        <w:rPr>
          <w:rFonts w:ascii="Arial" w:hAnsi="Arial" w:cs="Arial"/>
          <w:noProof/>
          <w:sz w:val="20"/>
          <w:lang w:val="en-CA" w:eastAsia="en-CA"/>
        </w:rPr>
        <mc:AlternateContent>
          <mc:Choice Requires="wps">
            <w:drawing>
              <wp:anchor distT="0" distB="0" distL="114300" distR="114300" simplePos="0" relativeHeight="251670528" behindDoc="0" locked="0" layoutInCell="1" allowOverlap="1" wp14:anchorId="3A8E6520" wp14:editId="03CA5006">
                <wp:simplePos x="0" y="0"/>
                <wp:positionH relativeFrom="column">
                  <wp:posOffset>2286000</wp:posOffset>
                </wp:positionH>
                <wp:positionV relativeFrom="paragraph">
                  <wp:posOffset>125730</wp:posOffset>
                </wp:positionV>
                <wp:extent cx="3429000" cy="0"/>
                <wp:effectExtent l="14605" t="17780" r="13970" b="20320"/>
                <wp:wrapNone/>
                <wp:docPr id="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32" style="mso-height-percent:0;mso-height-relative:page;mso-width-percent:0;mso-width-relative:page;mso-wrap-distance-bottom:0;mso-wrap-distance-left:9pt;mso-wrap-distance-right:9pt;mso-wrap-distance-top:0;mso-wrap-style:square;position:absolute;visibility:visible;z-index:251671552" from="180pt,9.9pt" to="450pt,9.9pt" strokeweight="1.75pt">
                <v:stroke dashstyle="1 1" endcap="round"/>
              </v:line>
            </w:pict>
          </mc:Fallback>
        </mc:AlternateContent>
      </w:r>
      <w:r w:rsidRPr="007B70AF">
        <w:rPr>
          <w:rFonts w:ascii="Arial" w:hAnsi="Arial" w:cs="Arial"/>
          <w:lang w:val="en-CA"/>
        </w:rPr>
        <w:tab/>
        <w:t>Cross-exam.</w:t>
      </w:r>
      <w:r w:rsidRPr="007B70AF">
        <w:rPr>
          <w:rFonts w:ascii="Arial" w:hAnsi="Arial" w:cs="Arial"/>
          <w:lang w:val="en-CA"/>
        </w:rPr>
        <w:tab/>
        <w:t xml:space="preserve">by </w:t>
      </w:r>
      <w:proofErr w:type="spellStart"/>
      <w:r w:rsidRPr="007B70AF">
        <w:rPr>
          <w:rFonts w:ascii="Arial" w:hAnsi="Arial" w:cs="Arial"/>
          <w:lang w:val="en-CA"/>
        </w:rPr>
        <w:t>Mtre</w:t>
      </w:r>
      <w:proofErr w:type="spellEnd"/>
      <w:r w:rsidRPr="007B70AF">
        <w:rPr>
          <w:rFonts w:ascii="Arial" w:hAnsi="Arial" w:cs="Arial"/>
          <w:lang w:val="en-CA"/>
        </w:rPr>
        <w:t xml:space="preserve"> Côté </w:t>
      </w: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t>14</w:t>
      </w:r>
    </w:p>
    <w:p w14:paraId="1CE9EB0A" w14:textId="77777777" w:rsidR="009E12EB" w:rsidRPr="007B70A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p>
    <w:p w14:paraId="54EAAEF4" w14:textId="77777777" w:rsidR="009E12EB" w:rsidRPr="007B70AF" w:rsidRDefault="005E0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lang w:val="en-CA"/>
        </w:rPr>
      </w:pPr>
      <w:r w:rsidRPr="007B70AF">
        <w:rPr>
          <w:rFonts w:ascii="Arial" w:hAnsi="Arial" w:cs="Arial"/>
          <w:u w:val="single"/>
          <w:lang w:val="en-CA"/>
        </w:rPr>
        <w:t>ATTESTATION</w:t>
      </w:r>
    </w:p>
    <w:p w14:paraId="4A46BC0E" w14:textId="77777777" w:rsidR="009E12EB" w:rsidRPr="007B70A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p>
    <w:p w14:paraId="16A930C4" w14:textId="7491B359" w:rsidR="009E12EB" w:rsidRPr="007B70AF" w:rsidRDefault="005E0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r w:rsidRPr="007B70AF">
        <w:rPr>
          <w:rFonts w:ascii="Arial" w:hAnsi="Arial" w:cs="Arial"/>
          <w:lang w:val="en-CA"/>
        </w:rPr>
        <w:t>Attestation of the author of the brief/memorandum</w:t>
      </w:r>
      <w:r w:rsidR="00A1141B">
        <w:rPr>
          <w:rFonts w:ascii="Arial" w:hAnsi="Arial" w:cs="Arial"/>
          <w:lang w:val="en-CA"/>
        </w:rPr>
        <w:t xml:space="preserve"> </w:t>
      </w:r>
      <w:r w:rsidRPr="007B70AF">
        <w:rPr>
          <w:rFonts w:ascii="Arial" w:hAnsi="Arial" w:cs="Arial"/>
          <w:lang w:val="en-CA"/>
        </w:rPr>
        <w:t>……………………………………….</w:t>
      </w:r>
      <w:r w:rsidRPr="007B70AF">
        <w:rPr>
          <w:rFonts w:ascii="Arial" w:hAnsi="Arial" w:cs="Arial"/>
          <w:lang w:val="en-CA"/>
        </w:rPr>
        <w:tab/>
        <w:t>15</w:t>
      </w:r>
    </w:p>
    <w:p w14:paraId="73C09436" w14:textId="77777777" w:rsidR="009E12EB" w:rsidRPr="007B70A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lang w:val="en-CA"/>
        </w:rPr>
      </w:pPr>
    </w:p>
    <w:p w14:paraId="3E02C09F" w14:textId="77777777" w:rsidR="009E12EB" w:rsidRPr="007B70A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lang w:val="en-CA"/>
        </w:rPr>
        <w:sectPr w:rsidR="009E12EB" w:rsidRPr="007B70AF" w:rsidSect="00FC4C9B">
          <w:headerReference w:type="even" r:id="rId10"/>
          <w:headerReference w:type="default" r:id="rId11"/>
          <w:footerReference w:type="even" r:id="rId12"/>
          <w:footerReference w:type="default" r:id="rId13"/>
          <w:headerReference w:type="first" r:id="rId14"/>
          <w:footerReference w:type="first" r:id="rId15"/>
          <w:pgSz w:w="12240" w:h="15840"/>
          <w:pgMar w:top="1418" w:right="1418" w:bottom="1418" w:left="1418" w:header="709" w:footer="709" w:gutter="0"/>
          <w:pgNumType w:fmt="lowerRoman"/>
          <w:cols w:space="708"/>
          <w:titlePg/>
          <w:docGrid w:linePitch="360"/>
        </w:sectPr>
      </w:pPr>
    </w:p>
    <w:p w14:paraId="0AA467E9" w14:textId="77777777" w:rsidR="009E12EB" w:rsidRPr="007B70A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lang w:val="en-CA"/>
        </w:rPr>
      </w:pPr>
    </w:p>
    <w:p w14:paraId="60330872" w14:textId="538FBACD" w:rsidR="009E12EB" w:rsidRPr="007B70AF" w:rsidRDefault="005E0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lang w:val="en-CA"/>
        </w:rPr>
      </w:pPr>
      <w:r w:rsidRPr="007B70AF">
        <w:rPr>
          <w:rFonts w:ascii="Arial" w:hAnsi="Arial" w:cs="Arial"/>
          <w:b/>
          <w:bCs/>
          <w:u w:val="single"/>
          <w:lang w:val="en-CA"/>
        </w:rPr>
        <w:t>RESPONDENT</w:t>
      </w:r>
      <w:r w:rsidR="007B70AF">
        <w:rPr>
          <w:rFonts w:ascii="Arial" w:hAnsi="Arial" w:cs="Arial"/>
          <w:b/>
          <w:bCs/>
          <w:u w:val="single"/>
          <w:lang w:val="en-CA"/>
        </w:rPr>
        <w:t>’</w:t>
      </w:r>
      <w:r w:rsidRPr="007B70AF">
        <w:rPr>
          <w:rFonts w:ascii="Arial" w:hAnsi="Arial" w:cs="Arial"/>
          <w:b/>
          <w:bCs/>
          <w:u w:val="single"/>
          <w:lang w:val="en-CA"/>
        </w:rPr>
        <w:t>S ARGUMENT</w:t>
      </w:r>
    </w:p>
    <w:p w14:paraId="20D7DD1A" w14:textId="77777777" w:rsidR="009E12EB" w:rsidRPr="007B70A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lang w:val="en-CA"/>
        </w:rPr>
      </w:pPr>
    </w:p>
    <w:p w14:paraId="1449E033" w14:textId="77777777" w:rsidR="009E12EB" w:rsidRPr="007B70AF" w:rsidRDefault="005E0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lang w:val="en-CA"/>
        </w:rPr>
      </w:pPr>
      <w:r w:rsidRPr="007B70AF">
        <w:rPr>
          <w:rFonts w:ascii="Arial" w:hAnsi="Arial" w:cs="Arial"/>
          <w:b/>
          <w:bCs/>
          <w:lang w:val="en-CA"/>
        </w:rPr>
        <w:t>PART I:</w:t>
      </w:r>
      <w:r w:rsidRPr="007B70AF">
        <w:rPr>
          <w:rFonts w:ascii="Arial" w:hAnsi="Arial" w:cs="Arial"/>
          <w:b/>
          <w:bCs/>
          <w:lang w:val="en-CA"/>
        </w:rPr>
        <w:tab/>
      </w:r>
      <w:r w:rsidRPr="007B70AF">
        <w:rPr>
          <w:rFonts w:ascii="Arial" w:hAnsi="Arial" w:cs="Arial"/>
          <w:b/>
          <w:bCs/>
          <w:lang w:val="en-CA"/>
        </w:rPr>
        <w:tab/>
        <w:t>FACTS</w:t>
      </w:r>
    </w:p>
    <w:p w14:paraId="712ACF61" w14:textId="7378780E" w:rsidR="008D6BDF" w:rsidRPr="007B70AF" w:rsidRDefault="005E09E5" w:rsidP="008D6B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i/>
          <w:iCs/>
          <w:lang w:val="en-CA"/>
        </w:rPr>
      </w:pPr>
      <w:r w:rsidRPr="007B70AF">
        <w:rPr>
          <w:rFonts w:ascii="Arial" w:hAnsi="Arial" w:cs="Arial"/>
          <w:iCs/>
          <w:lang w:val="en-CA"/>
        </w:rPr>
        <w:fldChar w:fldCharType="begin">
          <w:ffData>
            <w:name w:val=""/>
            <w:enabled/>
            <w:calcOnExit w:val="0"/>
            <w:textInput>
              <w:default w:val="[Exposer succinctement les faits; il est également possible de présenter un énoncé commun des faits et des questions en litige qui est représenté au début de l'annexe III (art. 372 C.p.c.)]"/>
            </w:textInput>
          </w:ffData>
        </w:fldChar>
      </w:r>
      <w:r w:rsidRPr="007B70AF">
        <w:rPr>
          <w:rFonts w:ascii="Arial" w:hAnsi="Arial" w:cs="Arial"/>
          <w:iCs/>
          <w:lang w:val="en-CA"/>
        </w:rPr>
        <w:instrText xml:space="preserve"> FORMTEXT </w:instrText>
      </w:r>
      <w:r w:rsidRPr="007B70AF">
        <w:rPr>
          <w:rFonts w:ascii="Arial" w:hAnsi="Arial" w:cs="Arial"/>
          <w:iCs/>
          <w:lang w:val="en-CA"/>
        </w:rPr>
      </w:r>
      <w:r w:rsidRPr="007B70AF">
        <w:rPr>
          <w:rFonts w:ascii="Arial" w:hAnsi="Arial" w:cs="Arial"/>
          <w:iCs/>
          <w:lang w:val="en-CA"/>
        </w:rPr>
        <w:fldChar w:fldCharType="separate"/>
      </w:r>
      <w:r w:rsidRPr="007B70AF">
        <w:rPr>
          <w:rFonts w:ascii="Arial" w:hAnsi="Arial" w:cs="Arial"/>
          <w:iCs/>
          <w:lang w:val="en-CA"/>
        </w:rPr>
        <w:t>[State and explain your position with respect to the appellant</w:t>
      </w:r>
      <w:r w:rsidR="007B70AF">
        <w:rPr>
          <w:rFonts w:ascii="Arial" w:hAnsi="Arial" w:cs="Arial"/>
          <w:iCs/>
          <w:lang w:val="en-CA"/>
        </w:rPr>
        <w:t>’</w:t>
      </w:r>
      <w:r w:rsidRPr="007B70AF">
        <w:rPr>
          <w:rFonts w:ascii="Arial" w:hAnsi="Arial" w:cs="Arial"/>
          <w:iCs/>
          <w:lang w:val="en-CA"/>
        </w:rPr>
        <w:t xml:space="preserve">s statement of facts and, if necessary, state any other facts deemed relevant. It is also possible to include a joint statement of the facts and the issues in dispute, placing it immediately after Part V (art. 372 </w:t>
      </w:r>
      <w:r w:rsidRPr="007B70AF">
        <w:rPr>
          <w:rFonts w:ascii="Arial" w:hAnsi="Arial" w:cs="Arial"/>
          <w:i/>
          <w:iCs/>
          <w:lang w:val="en-CA"/>
        </w:rPr>
        <w:t>C.C.P.</w:t>
      </w:r>
      <w:r w:rsidRPr="007B70AF">
        <w:rPr>
          <w:rFonts w:ascii="Arial" w:hAnsi="Arial" w:cs="Arial"/>
          <w:iCs/>
          <w:lang w:val="en-CA"/>
        </w:rPr>
        <w:t xml:space="preserve"> and s. 49 </w:t>
      </w:r>
      <w:r w:rsidRPr="007B70AF">
        <w:rPr>
          <w:rFonts w:ascii="Arial" w:hAnsi="Arial" w:cs="Arial"/>
          <w:i/>
          <w:iCs/>
          <w:lang w:val="en-CA"/>
        </w:rPr>
        <w:t>R.C.A.Q.Civ.M.</w:t>
      </w:r>
      <w:r w:rsidRPr="007B70AF">
        <w:rPr>
          <w:rFonts w:ascii="Arial" w:hAnsi="Arial" w:cs="Arial"/>
          <w:iCs/>
          <w:lang w:val="en-CA"/>
        </w:rPr>
        <w:t>)]</w:t>
      </w:r>
      <w:r w:rsidRPr="007B70AF">
        <w:rPr>
          <w:rFonts w:ascii="Arial" w:hAnsi="Arial" w:cs="Arial"/>
          <w:iCs/>
          <w:lang w:val="en-CA"/>
        </w:rPr>
        <w:fldChar w:fldCharType="end"/>
      </w:r>
    </w:p>
    <w:p w14:paraId="1262A7B0" w14:textId="77777777" w:rsidR="009E12EB" w:rsidRPr="007B70A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p>
    <w:p w14:paraId="6DC7D0B1" w14:textId="77777777" w:rsidR="009E12EB" w:rsidRPr="007B70AF" w:rsidRDefault="005E0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r w:rsidRPr="007B70AF">
        <w:rPr>
          <w:rFonts w:ascii="Arial" w:hAnsi="Arial" w:cs="Arial"/>
          <w:lang w:val="en-CA"/>
        </w:rPr>
        <w:t>1.</w:t>
      </w:r>
      <w:r w:rsidRPr="007B70AF">
        <w:rPr>
          <w:rFonts w:ascii="Arial" w:hAnsi="Arial" w:cs="Arial"/>
          <w:lang w:val="en-CA"/>
        </w:rPr>
        <w:tab/>
      </w:r>
      <w:r w:rsidR="004F24F2" w:rsidRPr="007B70AF">
        <w:rPr>
          <w:rFonts w:ascii="Arial" w:hAnsi="Arial" w:cs="Arial"/>
          <w:iCs/>
          <w:lang w:val="en-CA"/>
        </w:rPr>
        <w:fldChar w:fldCharType="begin">
          <w:ffData>
            <w:name w:val=""/>
            <w:enabled/>
            <w:calcOnExit w:val="0"/>
            <w:textInput>
              <w:default w:val="[...]"/>
            </w:textInput>
          </w:ffData>
        </w:fldChar>
      </w:r>
      <w:r w:rsidR="004F24F2" w:rsidRPr="007B70AF">
        <w:rPr>
          <w:rFonts w:ascii="Arial" w:hAnsi="Arial" w:cs="Arial"/>
          <w:iCs/>
          <w:lang w:val="en-CA"/>
        </w:rPr>
        <w:instrText xml:space="preserve"> FORMTEXT </w:instrText>
      </w:r>
      <w:r w:rsidR="004F24F2" w:rsidRPr="007B70AF">
        <w:rPr>
          <w:rFonts w:ascii="Arial" w:hAnsi="Arial" w:cs="Arial"/>
          <w:iCs/>
          <w:lang w:val="en-CA"/>
        </w:rPr>
      </w:r>
      <w:r w:rsidR="004F24F2" w:rsidRPr="007B70AF">
        <w:rPr>
          <w:rFonts w:ascii="Arial" w:hAnsi="Arial" w:cs="Arial"/>
          <w:iCs/>
          <w:lang w:val="en-CA"/>
        </w:rPr>
        <w:fldChar w:fldCharType="separate"/>
      </w:r>
      <w:r w:rsidRPr="007B70AF">
        <w:rPr>
          <w:rFonts w:ascii="Arial" w:hAnsi="Arial" w:cs="Arial"/>
          <w:lang w:val="en-CA"/>
        </w:rPr>
        <w:t>[...]</w:t>
      </w:r>
      <w:r w:rsidR="004F24F2" w:rsidRPr="007B70AF">
        <w:rPr>
          <w:rFonts w:ascii="Arial" w:hAnsi="Arial" w:cs="Arial"/>
          <w:iCs/>
          <w:lang w:val="en-CA"/>
        </w:rPr>
        <w:fldChar w:fldCharType="end"/>
      </w:r>
    </w:p>
    <w:p w14:paraId="259E1AA0" w14:textId="77777777" w:rsidR="009E12EB" w:rsidRPr="007B70A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p>
    <w:p w14:paraId="3D703D93" w14:textId="77777777" w:rsidR="009E12EB" w:rsidRPr="007B70AF" w:rsidRDefault="005E0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r w:rsidRPr="007B70AF">
        <w:rPr>
          <w:rFonts w:ascii="Arial" w:hAnsi="Arial" w:cs="Arial"/>
          <w:lang w:val="en-CA"/>
        </w:rPr>
        <w:t>2.</w:t>
      </w:r>
      <w:r w:rsidRPr="007B70AF">
        <w:rPr>
          <w:rFonts w:ascii="Arial" w:hAnsi="Arial" w:cs="Arial"/>
          <w:lang w:val="en-CA"/>
        </w:rPr>
        <w:tab/>
      </w:r>
      <w:r w:rsidR="007D7DEB" w:rsidRPr="007B70AF">
        <w:rPr>
          <w:rFonts w:ascii="Arial" w:hAnsi="Arial" w:cs="Arial"/>
          <w:iCs/>
          <w:lang w:val="en-CA"/>
        </w:rPr>
        <w:fldChar w:fldCharType="begin">
          <w:ffData>
            <w:name w:val=""/>
            <w:enabled/>
            <w:calcOnExit w:val="0"/>
            <w:textInput>
              <w:default w:val="[...]"/>
            </w:textInput>
          </w:ffData>
        </w:fldChar>
      </w:r>
      <w:r w:rsidR="007D7DEB" w:rsidRPr="007B70AF">
        <w:rPr>
          <w:rFonts w:ascii="Arial" w:hAnsi="Arial" w:cs="Arial"/>
          <w:iCs/>
          <w:lang w:val="en-CA"/>
        </w:rPr>
        <w:instrText xml:space="preserve"> FORMTEXT </w:instrText>
      </w:r>
      <w:r w:rsidR="007D7DEB" w:rsidRPr="007B70AF">
        <w:rPr>
          <w:rFonts w:ascii="Arial" w:hAnsi="Arial" w:cs="Arial"/>
          <w:iCs/>
          <w:lang w:val="en-CA"/>
        </w:rPr>
      </w:r>
      <w:r w:rsidR="007D7DEB" w:rsidRPr="007B70AF">
        <w:rPr>
          <w:rFonts w:ascii="Arial" w:hAnsi="Arial" w:cs="Arial"/>
          <w:iCs/>
          <w:lang w:val="en-CA"/>
        </w:rPr>
        <w:fldChar w:fldCharType="separate"/>
      </w:r>
      <w:r w:rsidRPr="007B70AF">
        <w:rPr>
          <w:rFonts w:ascii="Arial" w:hAnsi="Arial" w:cs="Arial"/>
          <w:lang w:val="en-CA"/>
        </w:rPr>
        <w:t>[...]</w:t>
      </w:r>
      <w:r w:rsidR="007D7DEB" w:rsidRPr="007B70AF">
        <w:rPr>
          <w:rFonts w:ascii="Arial" w:hAnsi="Arial" w:cs="Arial"/>
          <w:iCs/>
          <w:lang w:val="en-CA"/>
        </w:rPr>
        <w:fldChar w:fldCharType="end"/>
      </w:r>
    </w:p>
    <w:p w14:paraId="15F6F4E4" w14:textId="77777777" w:rsidR="009E12EB" w:rsidRPr="007B70A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p>
    <w:p w14:paraId="3E1D830E" w14:textId="77777777" w:rsidR="009E12EB" w:rsidRPr="007B70AF" w:rsidRDefault="005E0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r w:rsidRPr="007B70AF">
        <w:rPr>
          <w:rFonts w:ascii="Arial" w:hAnsi="Arial" w:cs="Arial"/>
          <w:lang w:val="en-CA"/>
        </w:rPr>
        <w:t>3.</w:t>
      </w:r>
      <w:r w:rsidRPr="007B70AF">
        <w:rPr>
          <w:rFonts w:ascii="Arial" w:hAnsi="Arial" w:cs="Arial"/>
          <w:lang w:val="en-CA"/>
        </w:rPr>
        <w:tab/>
      </w:r>
      <w:r w:rsidR="004F24F2" w:rsidRPr="007B70AF">
        <w:rPr>
          <w:rFonts w:ascii="Arial" w:hAnsi="Arial" w:cs="Arial"/>
          <w:iCs/>
          <w:lang w:val="en-CA"/>
        </w:rPr>
        <w:fldChar w:fldCharType="begin">
          <w:ffData>
            <w:name w:val=""/>
            <w:enabled/>
            <w:calcOnExit w:val="0"/>
            <w:textInput>
              <w:default w:val="[...]"/>
            </w:textInput>
          </w:ffData>
        </w:fldChar>
      </w:r>
      <w:r w:rsidR="004F24F2" w:rsidRPr="007B70AF">
        <w:rPr>
          <w:rFonts w:ascii="Arial" w:hAnsi="Arial" w:cs="Arial"/>
          <w:iCs/>
          <w:lang w:val="en-CA"/>
        </w:rPr>
        <w:instrText xml:space="preserve"> FORMTEXT </w:instrText>
      </w:r>
      <w:r w:rsidR="004F24F2" w:rsidRPr="007B70AF">
        <w:rPr>
          <w:rFonts w:ascii="Arial" w:hAnsi="Arial" w:cs="Arial"/>
          <w:iCs/>
          <w:lang w:val="en-CA"/>
        </w:rPr>
      </w:r>
      <w:r w:rsidR="004F24F2" w:rsidRPr="007B70AF">
        <w:rPr>
          <w:rFonts w:ascii="Arial" w:hAnsi="Arial" w:cs="Arial"/>
          <w:iCs/>
          <w:lang w:val="en-CA"/>
        </w:rPr>
        <w:fldChar w:fldCharType="separate"/>
      </w:r>
      <w:r w:rsidRPr="007B70AF">
        <w:rPr>
          <w:rFonts w:ascii="Arial" w:hAnsi="Arial" w:cs="Arial"/>
          <w:lang w:val="en-CA"/>
        </w:rPr>
        <w:t>[...]</w:t>
      </w:r>
      <w:r w:rsidR="004F24F2" w:rsidRPr="007B70AF">
        <w:rPr>
          <w:rFonts w:ascii="Arial" w:hAnsi="Arial" w:cs="Arial"/>
          <w:iCs/>
          <w:lang w:val="en-CA"/>
        </w:rPr>
        <w:fldChar w:fldCharType="end"/>
      </w:r>
    </w:p>
    <w:p w14:paraId="0D397AB8" w14:textId="77777777" w:rsidR="008D6BDF" w:rsidRPr="007B70AF" w:rsidRDefault="008D6BDF" w:rsidP="008D6BDF">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lang w:val="en-CA"/>
        </w:rPr>
      </w:pPr>
    </w:p>
    <w:p w14:paraId="71259505" w14:textId="77777777" w:rsidR="008D6BDF" w:rsidRPr="007B70AF" w:rsidRDefault="005E09E5" w:rsidP="008D6BDF">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i/>
          <w:iCs/>
          <w:u w:val="single"/>
          <w:lang w:val="en-CA"/>
        </w:rPr>
      </w:pPr>
      <w:r w:rsidRPr="007B70AF">
        <w:rPr>
          <w:rFonts w:ascii="Arial" w:hAnsi="Arial" w:cs="Arial"/>
          <w:iCs/>
          <w:u w:val="single"/>
          <w:lang w:val="en-CA"/>
        </w:rPr>
        <w:t xml:space="preserve">Section 54 of the </w:t>
      </w:r>
      <w:r w:rsidRPr="007B70AF">
        <w:rPr>
          <w:rFonts w:ascii="Arial" w:hAnsi="Arial" w:cs="Arial"/>
          <w:i/>
          <w:iCs/>
          <w:u w:val="single"/>
          <w:lang w:val="en-CA"/>
        </w:rPr>
        <w:t>Regulation of the Court of Appeal of Quebec in Civil Matters</w:t>
      </w:r>
    </w:p>
    <w:p w14:paraId="49D2D927" w14:textId="77777777" w:rsidR="008D6BDF" w:rsidRPr="007B70AF" w:rsidRDefault="008D6BDF" w:rsidP="008D6BDF">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Cs/>
          <w:lang w:val="en-CA"/>
        </w:rPr>
      </w:pPr>
    </w:p>
    <w:p w14:paraId="38E17C38" w14:textId="77777777" w:rsidR="006042F4" w:rsidRPr="007B70AF" w:rsidRDefault="005E09E5" w:rsidP="005275A7">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lang w:val="en-CA"/>
        </w:rPr>
      </w:pPr>
      <w:r w:rsidRPr="007B70AF">
        <w:rPr>
          <w:iCs/>
          <w:lang w:val="en-CA"/>
        </w:rPr>
        <w:t>●</w:t>
      </w:r>
      <w:r w:rsidRPr="007B70AF">
        <w:rPr>
          <w:iCs/>
          <w:lang w:val="en-CA"/>
        </w:rPr>
        <w:tab/>
      </w:r>
      <w:r w:rsidRPr="007B70AF">
        <w:rPr>
          <w:rFonts w:ascii="Arial" w:hAnsi="Arial" w:cs="Arial"/>
          <w:iCs/>
          <w:lang w:val="en-CA"/>
        </w:rPr>
        <w:t xml:space="preserve">Page numbers in Parts I to V of the argument must be centered at the top of the </w:t>
      </w:r>
      <w:proofErr w:type="gramStart"/>
      <w:r w:rsidRPr="007B70AF">
        <w:rPr>
          <w:rFonts w:ascii="Arial" w:hAnsi="Arial" w:cs="Arial"/>
          <w:iCs/>
          <w:lang w:val="en-CA"/>
        </w:rPr>
        <w:t>page;</w:t>
      </w:r>
      <w:proofErr w:type="gramEnd"/>
    </w:p>
    <w:p w14:paraId="3D673C06" w14:textId="77777777" w:rsidR="006042F4" w:rsidRPr="007B70AF" w:rsidRDefault="006042F4" w:rsidP="006042F4">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lang w:val="en-CA"/>
        </w:rPr>
      </w:pPr>
    </w:p>
    <w:p w14:paraId="3C767730" w14:textId="77777777" w:rsidR="006042F4" w:rsidRPr="007B70AF" w:rsidRDefault="005E09E5" w:rsidP="006042F4">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6" w:hanging="706"/>
        <w:jc w:val="both"/>
        <w:rPr>
          <w:rFonts w:ascii="Arial" w:hAnsi="Arial" w:cs="Arial"/>
          <w:iCs/>
          <w:lang w:val="en-CA"/>
        </w:rPr>
      </w:pPr>
      <w:r w:rsidRPr="007B70AF">
        <w:rPr>
          <w:rFonts w:ascii="Arial" w:hAnsi="Arial" w:cs="Arial"/>
          <w:iCs/>
          <w:lang w:val="en-CA"/>
        </w:rPr>
        <w:t>●</w:t>
      </w:r>
      <w:r w:rsidRPr="007B70AF">
        <w:rPr>
          <w:rFonts w:ascii="Arial" w:hAnsi="Arial" w:cs="Arial"/>
          <w:iCs/>
          <w:lang w:val="en-CA"/>
        </w:rPr>
        <w:tab/>
        <w:t xml:space="preserve">Parts I to IV of the argument must not exceed 30 pages (s. 50 </w:t>
      </w:r>
      <w:proofErr w:type="spellStart"/>
      <w:r w:rsidRPr="007B70AF">
        <w:rPr>
          <w:rFonts w:ascii="Arial" w:hAnsi="Arial" w:cs="Arial"/>
          <w:i/>
          <w:iCs/>
          <w:lang w:val="en-CA"/>
        </w:rPr>
        <w:t>R.C.A.Q.Civ.M</w:t>
      </w:r>
      <w:proofErr w:type="spellEnd"/>
      <w:r w:rsidRPr="007B70AF">
        <w:rPr>
          <w:rFonts w:ascii="Arial" w:hAnsi="Arial" w:cs="Arial"/>
          <w:i/>
          <w:iCs/>
          <w:lang w:val="en-CA"/>
        </w:rPr>
        <w:t>.)</w:t>
      </w:r>
    </w:p>
    <w:p w14:paraId="27C75171" w14:textId="77777777" w:rsidR="006042F4" w:rsidRPr="007B70AF" w:rsidRDefault="006042F4" w:rsidP="006042F4">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6" w:hanging="706"/>
        <w:jc w:val="both"/>
        <w:rPr>
          <w:rFonts w:ascii="Arial" w:hAnsi="Arial" w:cs="Arial"/>
          <w:iCs/>
          <w:lang w:val="en-CA"/>
        </w:rPr>
      </w:pPr>
    </w:p>
    <w:p w14:paraId="248C3032" w14:textId="77777777" w:rsidR="006042F4" w:rsidRPr="007B70AF" w:rsidRDefault="005E09E5" w:rsidP="006042F4">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lang w:val="en-CA"/>
        </w:rPr>
      </w:pPr>
      <w:r w:rsidRPr="007B70AF">
        <w:rPr>
          <w:rFonts w:ascii="Arial" w:hAnsi="Arial" w:cs="Arial"/>
          <w:iCs/>
          <w:lang w:val="en-CA"/>
        </w:rPr>
        <w:t>●</w:t>
      </w:r>
      <w:r w:rsidRPr="007B70AF">
        <w:rPr>
          <w:rFonts w:ascii="Arial" w:hAnsi="Arial" w:cs="Arial"/>
          <w:iCs/>
          <w:lang w:val="en-CA"/>
        </w:rPr>
        <w:tab/>
        <w:t xml:space="preserve">The text of the argument must have at least one and a half spaces between lines and quotations must be single-spaced and </w:t>
      </w:r>
      <w:proofErr w:type="gramStart"/>
      <w:r w:rsidRPr="007B70AF">
        <w:rPr>
          <w:rFonts w:ascii="Arial" w:hAnsi="Arial" w:cs="Arial"/>
          <w:iCs/>
          <w:lang w:val="en-CA"/>
        </w:rPr>
        <w:t>indented;</w:t>
      </w:r>
      <w:proofErr w:type="gramEnd"/>
    </w:p>
    <w:p w14:paraId="3121C754" w14:textId="77777777" w:rsidR="006042F4" w:rsidRPr="007B70AF" w:rsidRDefault="006042F4" w:rsidP="006042F4">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lang w:val="en-CA"/>
        </w:rPr>
      </w:pPr>
    </w:p>
    <w:p w14:paraId="77E8C132" w14:textId="77777777" w:rsidR="006042F4" w:rsidRPr="007B70AF" w:rsidRDefault="005E09E5" w:rsidP="006042F4">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lang w:val="en-CA"/>
        </w:rPr>
      </w:pPr>
      <w:r w:rsidRPr="007B70AF">
        <w:rPr>
          <w:rFonts w:ascii="Arial" w:hAnsi="Arial" w:cs="Arial"/>
          <w:iCs/>
          <w:lang w:val="en-CA"/>
        </w:rPr>
        <w:t>●</w:t>
      </w:r>
      <w:r w:rsidRPr="007B70AF">
        <w:rPr>
          <w:rFonts w:ascii="Arial" w:hAnsi="Arial" w:cs="Arial"/>
          <w:iCs/>
          <w:lang w:val="en-CA"/>
        </w:rPr>
        <w:tab/>
        <w:t xml:space="preserve">The text of the argument must be in 12-point Arial font, quotations in 11-point Arial font and footnotes in 10-point Arial </w:t>
      </w:r>
      <w:proofErr w:type="gramStart"/>
      <w:r w:rsidRPr="007B70AF">
        <w:rPr>
          <w:rFonts w:ascii="Arial" w:hAnsi="Arial" w:cs="Arial"/>
          <w:iCs/>
          <w:lang w:val="en-CA"/>
        </w:rPr>
        <w:t>font;</w:t>
      </w:r>
      <w:proofErr w:type="gramEnd"/>
    </w:p>
    <w:p w14:paraId="374899A5" w14:textId="77777777" w:rsidR="006042F4" w:rsidRPr="007B70AF" w:rsidRDefault="006042F4" w:rsidP="006042F4">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lang w:val="en-CA"/>
        </w:rPr>
      </w:pPr>
    </w:p>
    <w:p w14:paraId="773B19CB" w14:textId="77777777" w:rsidR="006042F4" w:rsidRPr="007B70AF" w:rsidRDefault="005E09E5" w:rsidP="006042F4">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lang w:val="en-CA"/>
        </w:rPr>
      </w:pPr>
      <w:r w:rsidRPr="007B70AF">
        <w:rPr>
          <w:rFonts w:ascii="Arial" w:hAnsi="Arial" w:cs="Arial"/>
          <w:iCs/>
          <w:lang w:val="en-CA"/>
        </w:rPr>
        <w:t xml:space="preserve">● </w:t>
      </w:r>
      <w:r w:rsidRPr="007B70AF">
        <w:rPr>
          <w:rFonts w:ascii="Arial" w:hAnsi="Arial" w:cs="Arial"/>
          <w:iCs/>
          <w:lang w:val="en-CA"/>
        </w:rPr>
        <w:tab/>
        <w:t xml:space="preserve">Margins must be at least 2.5 </w:t>
      </w:r>
      <w:proofErr w:type="gramStart"/>
      <w:r w:rsidRPr="007B70AF">
        <w:rPr>
          <w:rFonts w:ascii="Arial" w:hAnsi="Arial" w:cs="Arial"/>
          <w:iCs/>
          <w:lang w:val="en-CA"/>
        </w:rPr>
        <w:t>cm;</w:t>
      </w:r>
      <w:proofErr w:type="gramEnd"/>
    </w:p>
    <w:p w14:paraId="31596C32" w14:textId="77777777" w:rsidR="006042F4" w:rsidRPr="007B70AF" w:rsidRDefault="006042F4" w:rsidP="006042F4">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lang w:val="en-CA"/>
        </w:rPr>
      </w:pPr>
    </w:p>
    <w:p w14:paraId="4E987FEC" w14:textId="77777777" w:rsidR="006042F4" w:rsidRPr="007B70AF" w:rsidRDefault="005E09E5" w:rsidP="006042F4">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lang w:val="en-CA"/>
        </w:rPr>
      </w:pPr>
      <w:r w:rsidRPr="007B70AF">
        <w:rPr>
          <w:rFonts w:ascii="Arial" w:hAnsi="Arial" w:cs="Arial"/>
          <w:iCs/>
          <w:lang w:val="en-CA"/>
        </w:rPr>
        <w:t>●</w:t>
      </w:r>
      <w:r w:rsidRPr="007B70AF">
        <w:rPr>
          <w:rFonts w:ascii="Arial" w:hAnsi="Arial" w:cs="Arial"/>
          <w:iCs/>
          <w:lang w:val="en-CA"/>
        </w:rPr>
        <w:tab/>
        <w:t xml:space="preserve">The paragraphs of the argument must be </w:t>
      </w:r>
      <w:proofErr w:type="gramStart"/>
      <w:r w:rsidRPr="007B70AF">
        <w:rPr>
          <w:rFonts w:ascii="Arial" w:hAnsi="Arial" w:cs="Arial"/>
          <w:iCs/>
          <w:lang w:val="en-CA"/>
        </w:rPr>
        <w:t>numbered;</w:t>
      </w:r>
      <w:proofErr w:type="gramEnd"/>
    </w:p>
    <w:p w14:paraId="4B705EB2" w14:textId="77777777" w:rsidR="006042F4" w:rsidRPr="007B70AF" w:rsidRDefault="006042F4" w:rsidP="006042F4">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lang w:val="en-CA"/>
        </w:rPr>
      </w:pPr>
    </w:p>
    <w:p w14:paraId="30EDA3F6" w14:textId="77777777" w:rsidR="006042F4" w:rsidRPr="007B70AF" w:rsidRDefault="005E09E5" w:rsidP="006042F4">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lang w:val="en-CA"/>
        </w:rPr>
      </w:pPr>
      <w:r w:rsidRPr="007B70AF">
        <w:rPr>
          <w:rFonts w:ascii="Arial" w:hAnsi="Arial" w:cs="Arial"/>
          <w:iCs/>
          <w:lang w:val="en-CA"/>
        </w:rPr>
        <w:t>●</w:t>
      </w:r>
      <w:r w:rsidRPr="007B70AF">
        <w:rPr>
          <w:rFonts w:ascii="Arial" w:hAnsi="Arial" w:cs="Arial"/>
          <w:iCs/>
          <w:lang w:val="en-CA"/>
        </w:rPr>
        <w:tab/>
        <w:t>The argument must be printed only on the left-hand side of the volume.</w:t>
      </w:r>
    </w:p>
    <w:p w14:paraId="27B7F148" w14:textId="77777777" w:rsidR="009E12EB" w:rsidRPr="007B70AF" w:rsidRDefault="009E12EB">
      <w:pPr>
        <w:spacing w:line="360" w:lineRule="auto"/>
        <w:rPr>
          <w:rFonts w:ascii="Arial" w:hAnsi="Arial" w:cs="Arial"/>
          <w:lang w:val="en-CA"/>
        </w:rPr>
        <w:sectPr w:rsidR="009E12EB" w:rsidRPr="007B70AF" w:rsidSect="00E30D6A">
          <w:headerReference w:type="default" r:id="rId16"/>
          <w:pgSz w:w="12240" w:h="15840"/>
          <w:pgMar w:top="1418" w:right="1418" w:bottom="1418" w:left="1418" w:header="709" w:footer="709" w:gutter="0"/>
          <w:pgNumType w:start="1"/>
          <w:cols w:space="708"/>
          <w:docGrid w:linePitch="360"/>
        </w:sectPr>
      </w:pPr>
    </w:p>
    <w:p w14:paraId="56B0139F" w14:textId="77777777" w:rsidR="009E12EB" w:rsidRPr="007B70AF" w:rsidRDefault="009E12EB">
      <w:pPr>
        <w:spacing w:line="360" w:lineRule="auto"/>
        <w:rPr>
          <w:rFonts w:ascii="Arial" w:hAnsi="Arial" w:cs="Arial"/>
          <w:lang w:val="en-CA"/>
        </w:rPr>
      </w:pPr>
    </w:p>
    <w:p w14:paraId="3BEDAB01" w14:textId="77777777" w:rsidR="009E12EB" w:rsidRPr="007B70AF" w:rsidRDefault="005E09E5">
      <w:pPr>
        <w:spacing w:line="360" w:lineRule="auto"/>
        <w:rPr>
          <w:rFonts w:ascii="Arial" w:hAnsi="Arial" w:cs="Arial"/>
          <w:b/>
          <w:bCs/>
          <w:lang w:val="en-CA"/>
        </w:rPr>
      </w:pPr>
      <w:r w:rsidRPr="007B70AF">
        <w:rPr>
          <w:rFonts w:ascii="Arial" w:hAnsi="Arial" w:cs="Arial"/>
          <w:b/>
          <w:bCs/>
          <w:lang w:val="en-CA"/>
        </w:rPr>
        <w:t>PART II:</w:t>
      </w:r>
      <w:r w:rsidRPr="007B70AF">
        <w:rPr>
          <w:rFonts w:ascii="Arial" w:hAnsi="Arial" w:cs="Arial"/>
          <w:b/>
          <w:bCs/>
          <w:lang w:val="en-CA"/>
        </w:rPr>
        <w:tab/>
      </w:r>
      <w:r w:rsidRPr="007B70AF">
        <w:rPr>
          <w:rFonts w:ascii="Arial" w:hAnsi="Arial" w:cs="Arial"/>
          <w:b/>
          <w:bCs/>
          <w:lang w:val="en-CA"/>
        </w:rPr>
        <w:tab/>
        <w:t>ISSUES IN DISPUTE</w:t>
      </w:r>
    </w:p>
    <w:p w14:paraId="27C622F3" w14:textId="5439682F" w:rsidR="006C5317" w:rsidRPr="007B70AF" w:rsidRDefault="009D2CAC" w:rsidP="008D6B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i/>
          <w:iCs/>
          <w:lang w:val="en-CA"/>
        </w:rPr>
      </w:pPr>
      <w:r>
        <w:rPr>
          <w:rFonts w:ascii="Arial" w:hAnsi="Arial" w:cs="Arial"/>
          <w:iCs/>
          <w:lang w:val="en-CA"/>
        </w:rPr>
        <w:fldChar w:fldCharType="begin">
          <w:ffData>
            <w:name w:val=""/>
            <w:enabled/>
            <w:calcOnExit w:val="0"/>
            <w:textInput>
              <w:default w:val="[Succinctly state your position with regard to the issues in dispute the appellant raises, and list any other issues you intend to raise.]"/>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[Succinctly state your position with regard to the issues in dispute the appellant raises, and list any other issues you intend to raise.]</w:t>
      </w:r>
      <w:r>
        <w:rPr>
          <w:rFonts w:ascii="Arial" w:hAnsi="Arial" w:cs="Arial"/>
          <w:iCs/>
          <w:lang w:val="en-CA"/>
        </w:rPr>
        <w:fldChar w:fldCharType="end"/>
      </w:r>
    </w:p>
    <w:p w14:paraId="77379918" w14:textId="77777777" w:rsidR="009E12EB" w:rsidRPr="007B70AF" w:rsidRDefault="009E12EB">
      <w:pPr>
        <w:spacing w:line="360" w:lineRule="auto"/>
        <w:rPr>
          <w:rFonts w:ascii="Arial" w:hAnsi="Arial" w:cs="Arial"/>
          <w:b/>
          <w:bCs/>
          <w:lang w:val="en-CA"/>
        </w:rPr>
      </w:pPr>
    </w:p>
    <w:p w14:paraId="2AF91F3D" w14:textId="4CD1D426" w:rsidR="009E12EB" w:rsidRPr="007B70AF" w:rsidRDefault="005E09E5" w:rsidP="006C5317">
      <w:pPr>
        <w:spacing w:line="360" w:lineRule="auto"/>
        <w:jc w:val="both"/>
        <w:rPr>
          <w:rFonts w:ascii="Arial" w:hAnsi="Arial" w:cs="Arial"/>
          <w:iCs/>
          <w:lang w:val="en-CA"/>
        </w:rPr>
      </w:pPr>
      <w:r w:rsidRPr="007B70AF">
        <w:rPr>
          <w:rFonts w:ascii="Arial" w:hAnsi="Arial" w:cs="Arial"/>
          <w:iCs/>
          <w:lang w:val="en-CA"/>
        </w:rPr>
        <w:t>5.</w:t>
      </w:r>
      <w:r w:rsidRPr="007B70AF">
        <w:rPr>
          <w:rFonts w:ascii="Arial" w:hAnsi="Arial" w:cs="Arial"/>
          <w:iCs/>
          <w:lang w:val="en-CA"/>
        </w:rPr>
        <w:tab/>
        <w:t>The respondent</w:t>
      </w:r>
      <w:r w:rsidR="007B70AF">
        <w:rPr>
          <w:rFonts w:ascii="Arial" w:hAnsi="Arial" w:cs="Arial"/>
          <w:iCs/>
          <w:lang w:val="en-CA"/>
        </w:rPr>
        <w:t>’</w:t>
      </w:r>
      <w:r w:rsidRPr="007B70AF">
        <w:rPr>
          <w:rFonts w:ascii="Arial" w:hAnsi="Arial" w:cs="Arial"/>
          <w:iCs/>
          <w:lang w:val="en-CA"/>
        </w:rPr>
        <w:t xml:space="preserve">s position </w:t>
      </w:r>
      <w:proofErr w:type="gramStart"/>
      <w:r w:rsidRPr="007B70AF">
        <w:rPr>
          <w:rFonts w:ascii="Arial" w:hAnsi="Arial" w:cs="Arial"/>
          <w:iCs/>
          <w:lang w:val="en-CA"/>
        </w:rPr>
        <w:t>in regard to</w:t>
      </w:r>
      <w:proofErr w:type="gramEnd"/>
      <w:r w:rsidRPr="007B70AF">
        <w:rPr>
          <w:rFonts w:ascii="Arial" w:hAnsi="Arial" w:cs="Arial"/>
          <w:iCs/>
          <w:lang w:val="en-CA"/>
        </w:rPr>
        <w:t xml:space="preserve"> the issues raised by the appellant is the following:</w:t>
      </w:r>
    </w:p>
    <w:p w14:paraId="323021D5" w14:textId="77777777" w:rsidR="00AB1E02" w:rsidRPr="007B70AF" w:rsidRDefault="00AB1E02">
      <w:pPr>
        <w:spacing w:line="360" w:lineRule="auto"/>
        <w:rPr>
          <w:rFonts w:ascii="Arial" w:hAnsi="Arial" w:cs="Arial"/>
          <w:i/>
          <w:iCs/>
          <w:lang w:val="en-CA"/>
        </w:rPr>
      </w:pPr>
    </w:p>
    <w:p w14:paraId="7B8EA478" w14:textId="2B86213A" w:rsidR="009E12EB" w:rsidRPr="007B70AF" w:rsidRDefault="005E09E5" w:rsidP="002938BE">
      <w:pPr>
        <w:numPr>
          <w:ilvl w:val="0"/>
          <w:numId w:val="1"/>
        </w:numPr>
        <w:spacing w:line="360" w:lineRule="auto"/>
        <w:rPr>
          <w:rFonts w:ascii="Arial" w:hAnsi="Arial" w:cs="Arial"/>
          <w:b/>
          <w:iCs/>
          <w:lang w:val="en-CA"/>
        </w:rPr>
      </w:pPr>
      <w:r w:rsidRPr="007B70AF">
        <w:rPr>
          <w:rFonts w:ascii="Arial" w:hAnsi="Arial" w:cs="Arial"/>
          <w:b/>
          <w:bCs/>
          <w:iCs/>
          <w:lang w:val="en-CA"/>
        </w:rPr>
        <w:t xml:space="preserve"> </w:t>
      </w:r>
      <w:r w:rsidR="009D2CAC">
        <w:rPr>
          <w:rFonts w:ascii="Arial" w:hAnsi="Arial" w:cs="Arial"/>
          <w:b/>
          <w:iCs/>
          <w:lang w:val="en-CA"/>
        </w:rPr>
        <w:fldChar w:fldCharType="begin">
          <w:ffData>
            <w:name w:val=""/>
            <w:enabled/>
            <w:calcOnExit w:val="0"/>
            <w:textInput>
              <w:default w:val="[State the first issue in dispute]"/>
            </w:textInput>
          </w:ffData>
        </w:fldChar>
      </w:r>
      <w:r w:rsidR="009D2CAC">
        <w:rPr>
          <w:rFonts w:ascii="Arial" w:hAnsi="Arial" w:cs="Arial"/>
          <w:b/>
          <w:iCs/>
          <w:lang w:val="en-CA"/>
        </w:rPr>
        <w:instrText xml:space="preserve"> FORMTEXT </w:instrText>
      </w:r>
      <w:r w:rsidR="009D2CAC">
        <w:rPr>
          <w:rFonts w:ascii="Arial" w:hAnsi="Arial" w:cs="Arial"/>
          <w:b/>
          <w:iCs/>
          <w:lang w:val="en-CA"/>
        </w:rPr>
      </w:r>
      <w:r w:rsidR="009D2CAC">
        <w:rPr>
          <w:rFonts w:ascii="Arial" w:hAnsi="Arial" w:cs="Arial"/>
          <w:b/>
          <w:iCs/>
          <w:lang w:val="en-CA"/>
        </w:rPr>
        <w:fldChar w:fldCharType="separate"/>
      </w:r>
      <w:r w:rsidR="009D2CAC">
        <w:rPr>
          <w:rFonts w:ascii="Arial" w:hAnsi="Arial" w:cs="Arial"/>
          <w:b/>
          <w:iCs/>
          <w:noProof/>
          <w:lang w:val="en-CA"/>
        </w:rPr>
        <w:t>[State the first issue in dispute]</w:t>
      </w:r>
      <w:r w:rsidR="009D2CAC">
        <w:rPr>
          <w:rFonts w:ascii="Arial" w:hAnsi="Arial" w:cs="Arial"/>
          <w:b/>
          <w:iCs/>
          <w:lang w:val="en-CA"/>
        </w:rPr>
        <w:fldChar w:fldCharType="end"/>
      </w:r>
    </w:p>
    <w:p w14:paraId="2A48835C" w14:textId="77777777" w:rsidR="00AB1E02" w:rsidRPr="007B70AF" w:rsidRDefault="00AB1E02" w:rsidP="00AB1E02">
      <w:pPr>
        <w:spacing w:line="360" w:lineRule="auto"/>
        <w:ind w:left="708" w:firstLine="708"/>
        <w:rPr>
          <w:rFonts w:ascii="Arial" w:hAnsi="Arial" w:cs="Arial"/>
          <w:lang w:val="en-CA"/>
        </w:rPr>
      </w:pPr>
    </w:p>
    <w:p w14:paraId="3AE42C53" w14:textId="0ECCBF9F" w:rsidR="009E12EB" w:rsidRPr="007B70AF" w:rsidRDefault="005E09E5">
      <w:pPr>
        <w:spacing w:line="360" w:lineRule="auto"/>
        <w:rPr>
          <w:rFonts w:ascii="Arial" w:hAnsi="Arial" w:cs="Arial"/>
          <w:iCs/>
          <w:lang w:val="en-CA"/>
        </w:rPr>
      </w:pPr>
      <w:r w:rsidRPr="007B70AF">
        <w:rPr>
          <w:rFonts w:ascii="Arial" w:hAnsi="Arial" w:cs="Arial"/>
          <w:iCs/>
          <w:lang w:val="en-CA"/>
        </w:rPr>
        <w:t>6.</w:t>
      </w:r>
      <w:r w:rsidRPr="007B70AF">
        <w:rPr>
          <w:rFonts w:ascii="Arial" w:hAnsi="Arial" w:cs="Arial"/>
          <w:iCs/>
          <w:lang w:val="en-CA"/>
        </w:rPr>
        <w:tab/>
      </w:r>
      <w:r w:rsidR="009D2CAC">
        <w:rPr>
          <w:rFonts w:ascii="Arial" w:hAnsi="Arial" w:cs="Arial"/>
          <w:iCs/>
          <w:lang w:val="en-CA"/>
        </w:rPr>
        <w:fldChar w:fldCharType="begin">
          <w:ffData>
            <w:name w:val=""/>
            <w:enabled/>
            <w:calcOnExit w:val="0"/>
            <w:textInput>
              <w:default w:val="[Summarize your position for this first issue in dispute]"/>
            </w:textInput>
          </w:ffData>
        </w:fldChar>
      </w:r>
      <w:r w:rsidR="009D2CAC">
        <w:rPr>
          <w:rFonts w:ascii="Arial" w:hAnsi="Arial" w:cs="Arial"/>
          <w:iCs/>
          <w:lang w:val="en-CA"/>
        </w:rPr>
        <w:instrText xml:space="preserve"> FORMTEXT </w:instrText>
      </w:r>
      <w:r w:rsidR="009D2CAC">
        <w:rPr>
          <w:rFonts w:ascii="Arial" w:hAnsi="Arial" w:cs="Arial"/>
          <w:iCs/>
          <w:lang w:val="en-CA"/>
        </w:rPr>
      </w:r>
      <w:r w:rsidR="009D2CAC">
        <w:rPr>
          <w:rFonts w:ascii="Arial" w:hAnsi="Arial" w:cs="Arial"/>
          <w:iCs/>
          <w:lang w:val="en-CA"/>
        </w:rPr>
        <w:fldChar w:fldCharType="separate"/>
      </w:r>
      <w:r w:rsidR="009D2CAC">
        <w:rPr>
          <w:rFonts w:ascii="Arial" w:hAnsi="Arial" w:cs="Arial"/>
          <w:iCs/>
          <w:noProof/>
          <w:lang w:val="en-CA"/>
        </w:rPr>
        <w:t>[Summarize your position for this first issue in dispute]</w:t>
      </w:r>
      <w:r w:rsidR="009D2CAC">
        <w:rPr>
          <w:rFonts w:ascii="Arial" w:hAnsi="Arial" w:cs="Arial"/>
          <w:iCs/>
          <w:lang w:val="en-CA"/>
        </w:rPr>
        <w:fldChar w:fldCharType="end"/>
      </w:r>
    </w:p>
    <w:p w14:paraId="5E854611" w14:textId="77777777" w:rsidR="00AB1E02" w:rsidRPr="007B70AF" w:rsidRDefault="00AB1E02">
      <w:pPr>
        <w:spacing w:line="360" w:lineRule="auto"/>
        <w:rPr>
          <w:rFonts w:ascii="Arial" w:hAnsi="Arial" w:cs="Arial"/>
          <w:lang w:val="en-CA"/>
        </w:rPr>
      </w:pPr>
    </w:p>
    <w:p w14:paraId="39DDD2D1" w14:textId="51AB8D1E" w:rsidR="00AB1E02" w:rsidRPr="007B70AF" w:rsidRDefault="005E09E5" w:rsidP="002938BE">
      <w:pPr>
        <w:tabs>
          <w:tab w:val="left" w:pos="1843"/>
        </w:tabs>
        <w:spacing w:line="360" w:lineRule="auto"/>
        <w:ind w:left="708" w:firstLine="708"/>
        <w:rPr>
          <w:rFonts w:ascii="Arial" w:hAnsi="Arial" w:cs="Arial"/>
          <w:b/>
          <w:iCs/>
          <w:lang w:val="en-CA"/>
        </w:rPr>
      </w:pPr>
      <w:r w:rsidRPr="007B70AF">
        <w:rPr>
          <w:rFonts w:ascii="Arial" w:hAnsi="Arial" w:cs="Arial"/>
          <w:b/>
          <w:bCs/>
          <w:iCs/>
          <w:lang w:val="en-CA"/>
        </w:rPr>
        <w:t xml:space="preserve">2. </w:t>
      </w:r>
      <w:r w:rsidRPr="007B70AF">
        <w:rPr>
          <w:rFonts w:ascii="Arial" w:hAnsi="Arial" w:cs="Arial"/>
          <w:b/>
          <w:bCs/>
          <w:iCs/>
          <w:lang w:val="en-CA"/>
        </w:rPr>
        <w:tab/>
      </w:r>
      <w:r w:rsidR="009D2CAC">
        <w:rPr>
          <w:rFonts w:ascii="Arial" w:hAnsi="Arial" w:cs="Arial"/>
          <w:b/>
          <w:iCs/>
          <w:lang w:val="en-CA"/>
        </w:rPr>
        <w:fldChar w:fldCharType="begin">
          <w:ffData>
            <w:name w:val=""/>
            <w:enabled/>
            <w:calcOnExit w:val="0"/>
            <w:textInput>
              <w:default w:val="[State the second issue in dispute]"/>
            </w:textInput>
          </w:ffData>
        </w:fldChar>
      </w:r>
      <w:r w:rsidR="009D2CAC">
        <w:rPr>
          <w:rFonts w:ascii="Arial" w:hAnsi="Arial" w:cs="Arial"/>
          <w:b/>
          <w:iCs/>
          <w:lang w:val="en-CA"/>
        </w:rPr>
        <w:instrText xml:space="preserve"> FORMTEXT </w:instrText>
      </w:r>
      <w:r w:rsidR="009D2CAC">
        <w:rPr>
          <w:rFonts w:ascii="Arial" w:hAnsi="Arial" w:cs="Arial"/>
          <w:b/>
          <w:iCs/>
          <w:lang w:val="en-CA"/>
        </w:rPr>
      </w:r>
      <w:r w:rsidR="009D2CAC">
        <w:rPr>
          <w:rFonts w:ascii="Arial" w:hAnsi="Arial" w:cs="Arial"/>
          <w:b/>
          <w:iCs/>
          <w:lang w:val="en-CA"/>
        </w:rPr>
        <w:fldChar w:fldCharType="separate"/>
      </w:r>
      <w:r w:rsidR="009D2CAC">
        <w:rPr>
          <w:rFonts w:ascii="Arial" w:hAnsi="Arial" w:cs="Arial"/>
          <w:b/>
          <w:iCs/>
          <w:noProof/>
          <w:lang w:val="en-CA"/>
        </w:rPr>
        <w:t>[State the second issue in dispute]</w:t>
      </w:r>
      <w:r w:rsidR="009D2CAC">
        <w:rPr>
          <w:rFonts w:ascii="Arial" w:hAnsi="Arial" w:cs="Arial"/>
          <w:b/>
          <w:iCs/>
          <w:lang w:val="en-CA"/>
        </w:rPr>
        <w:fldChar w:fldCharType="end"/>
      </w:r>
    </w:p>
    <w:p w14:paraId="0DED7133" w14:textId="77777777" w:rsidR="009E12EB" w:rsidRPr="007B70AF" w:rsidRDefault="009E12EB">
      <w:pPr>
        <w:spacing w:line="360" w:lineRule="auto"/>
        <w:rPr>
          <w:rFonts w:ascii="Arial" w:hAnsi="Arial" w:cs="Arial"/>
          <w:lang w:val="en-CA"/>
        </w:rPr>
      </w:pPr>
    </w:p>
    <w:p w14:paraId="691C59C3" w14:textId="69153DAB" w:rsidR="009E12EB" w:rsidRPr="007B70AF" w:rsidRDefault="005E09E5">
      <w:pPr>
        <w:spacing w:line="360" w:lineRule="auto"/>
        <w:rPr>
          <w:rFonts w:ascii="Arial" w:hAnsi="Arial" w:cs="Arial"/>
          <w:iCs/>
          <w:lang w:val="en-CA"/>
        </w:rPr>
      </w:pPr>
      <w:r w:rsidRPr="007B70AF">
        <w:rPr>
          <w:rFonts w:ascii="Arial" w:hAnsi="Arial" w:cs="Arial"/>
          <w:iCs/>
          <w:lang w:val="en-CA"/>
        </w:rPr>
        <w:t>7.</w:t>
      </w:r>
      <w:r w:rsidRPr="007B70AF">
        <w:rPr>
          <w:rFonts w:ascii="Arial" w:hAnsi="Arial" w:cs="Arial"/>
          <w:iCs/>
          <w:lang w:val="en-CA"/>
        </w:rPr>
        <w:tab/>
      </w:r>
      <w:r w:rsidR="009D2CAC">
        <w:rPr>
          <w:rFonts w:ascii="Arial" w:hAnsi="Arial" w:cs="Arial"/>
          <w:iCs/>
          <w:lang w:val="en-CA"/>
        </w:rPr>
        <w:fldChar w:fldCharType="begin">
          <w:ffData>
            <w:name w:val=""/>
            <w:enabled/>
            <w:calcOnExit w:val="0"/>
            <w:textInput>
              <w:default w:val="[Summarize your position for this second issue in dispute]"/>
            </w:textInput>
          </w:ffData>
        </w:fldChar>
      </w:r>
      <w:r w:rsidR="009D2CAC">
        <w:rPr>
          <w:rFonts w:ascii="Arial" w:hAnsi="Arial" w:cs="Arial"/>
          <w:iCs/>
          <w:lang w:val="en-CA"/>
        </w:rPr>
        <w:instrText xml:space="preserve"> FORMTEXT </w:instrText>
      </w:r>
      <w:r w:rsidR="009D2CAC">
        <w:rPr>
          <w:rFonts w:ascii="Arial" w:hAnsi="Arial" w:cs="Arial"/>
          <w:iCs/>
          <w:lang w:val="en-CA"/>
        </w:rPr>
      </w:r>
      <w:r w:rsidR="009D2CAC">
        <w:rPr>
          <w:rFonts w:ascii="Arial" w:hAnsi="Arial" w:cs="Arial"/>
          <w:iCs/>
          <w:lang w:val="en-CA"/>
        </w:rPr>
        <w:fldChar w:fldCharType="separate"/>
      </w:r>
      <w:r w:rsidR="009D2CAC">
        <w:rPr>
          <w:rFonts w:ascii="Arial" w:hAnsi="Arial" w:cs="Arial"/>
          <w:iCs/>
          <w:noProof/>
          <w:lang w:val="en-CA"/>
        </w:rPr>
        <w:t>[Summarize your position for this second issue in dispute]</w:t>
      </w:r>
      <w:r w:rsidR="009D2CAC">
        <w:rPr>
          <w:rFonts w:ascii="Arial" w:hAnsi="Arial" w:cs="Arial"/>
          <w:iCs/>
          <w:lang w:val="en-CA"/>
        </w:rPr>
        <w:fldChar w:fldCharType="end"/>
      </w:r>
    </w:p>
    <w:p w14:paraId="7FAC7C6E" w14:textId="77777777" w:rsidR="00AB1E02" w:rsidRPr="007B70AF" w:rsidRDefault="00AB1E02">
      <w:pPr>
        <w:spacing w:line="360" w:lineRule="auto"/>
        <w:rPr>
          <w:rFonts w:ascii="Arial" w:hAnsi="Arial" w:cs="Arial"/>
          <w:lang w:val="en-CA"/>
        </w:rPr>
      </w:pPr>
    </w:p>
    <w:p w14:paraId="172E8C10" w14:textId="77777777" w:rsidR="009E12EB" w:rsidRPr="007B70AF" w:rsidRDefault="005E09E5">
      <w:pPr>
        <w:spacing w:line="360" w:lineRule="auto"/>
        <w:rPr>
          <w:rFonts w:ascii="Arial" w:hAnsi="Arial" w:cs="Arial"/>
          <w:iCs/>
          <w:lang w:val="en-CA"/>
        </w:rPr>
      </w:pPr>
      <w:r w:rsidRPr="007B70AF">
        <w:rPr>
          <w:rFonts w:ascii="Arial" w:hAnsi="Arial" w:cs="Arial"/>
          <w:iCs/>
          <w:lang w:val="en-CA"/>
        </w:rPr>
        <w:t>8.</w:t>
      </w:r>
      <w:r w:rsidRPr="007B70AF">
        <w:rPr>
          <w:rFonts w:ascii="Arial" w:hAnsi="Arial" w:cs="Arial"/>
          <w:iCs/>
          <w:lang w:val="en-CA"/>
        </w:rPr>
        <w:tab/>
      </w:r>
      <w:r w:rsidRPr="007B70AF">
        <w:rPr>
          <w:rFonts w:ascii="Arial" w:hAnsi="Arial" w:cs="Arial"/>
          <w:iCs/>
          <w:lang w:val="en-CA"/>
        </w:rPr>
        <w:fldChar w:fldCharType="begin">
          <w:ffData>
            <w:name w:val=""/>
            <w:enabled/>
            <w:calcOnExit w:val="0"/>
            <w:textInput>
              <w:default w:val="[...]"/>
            </w:textInput>
          </w:ffData>
        </w:fldChar>
      </w:r>
      <w:r w:rsidRPr="007B70AF">
        <w:rPr>
          <w:rFonts w:ascii="Arial" w:hAnsi="Arial" w:cs="Arial"/>
          <w:iCs/>
          <w:lang w:val="en-CA"/>
        </w:rPr>
        <w:instrText xml:space="preserve"> FORMTEXT </w:instrText>
      </w:r>
      <w:r w:rsidRPr="007B70AF">
        <w:rPr>
          <w:rFonts w:ascii="Arial" w:hAnsi="Arial" w:cs="Arial"/>
          <w:iCs/>
          <w:lang w:val="en-CA"/>
        </w:rPr>
      </w:r>
      <w:r w:rsidRPr="007B70AF">
        <w:rPr>
          <w:rFonts w:ascii="Arial" w:hAnsi="Arial" w:cs="Arial"/>
          <w:iCs/>
          <w:lang w:val="en-CA"/>
        </w:rPr>
        <w:fldChar w:fldCharType="separate"/>
      </w:r>
      <w:r w:rsidRPr="007B70AF">
        <w:rPr>
          <w:rFonts w:ascii="Arial" w:hAnsi="Arial" w:cs="Arial"/>
          <w:iCs/>
          <w:lang w:val="en-CA"/>
        </w:rPr>
        <w:t>[...]</w:t>
      </w:r>
      <w:r w:rsidRPr="007B70AF">
        <w:rPr>
          <w:rFonts w:ascii="Arial" w:hAnsi="Arial" w:cs="Arial"/>
          <w:iCs/>
          <w:lang w:val="en-CA"/>
        </w:rPr>
        <w:fldChar w:fldCharType="end"/>
      </w:r>
    </w:p>
    <w:p w14:paraId="6FBFFE47" w14:textId="77777777" w:rsidR="00AB1E02" w:rsidRPr="007B70AF" w:rsidRDefault="00AB1E02">
      <w:pPr>
        <w:spacing w:line="360" w:lineRule="auto"/>
        <w:rPr>
          <w:rFonts w:ascii="Arial" w:hAnsi="Arial" w:cs="Arial"/>
          <w:iCs/>
          <w:lang w:val="en-CA"/>
        </w:rPr>
      </w:pPr>
    </w:p>
    <w:p w14:paraId="338ADA09" w14:textId="77777777" w:rsidR="00AB1E02" w:rsidRPr="007B70AF" w:rsidRDefault="005E09E5">
      <w:pPr>
        <w:spacing w:line="360" w:lineRule="auto"/>
        <w:rPr>
          <w:rFonts w:ascii="Arial" w:hAnsi="Arial" w:cs="Arial"/>
          <w:iCs/>
          <w:lang w:val="en-CA"/>
        </w:rPr>
      </w:pPr>
      <w:r w:rsidRPr="007B70AF">
        <w:rPr>
          <w:rFonts w:ascii="Arial" w:hAnsi="Arial" w:cs="Arial"/>
          <w:iCs/>
          <w:lang w:val="en-CA"/>
        </w:rPr>
        <w:t>9.</w:t>
      </w:r>
      <w:r w:rsidRPr="007B70AF">
        <w:rPr>
          <w:rFonts w:ascii="Arial" w:hAnsi="Arial" w:cs="Arial"/>
          <w:iCs/>
          <w:lang w:val="en-CA"/>
        </w:rPr>
        <w:tab/>
      </w:r>
      <w:r w:rsidRPr="007B70AF">
        <w:rPr>
          <w:rFonts w:ascii="Arial" w:hAnsi="Arial" w:cs="Arial"/>
          <w:iCs/>
          <w:lang w:val="en-CA"/>
        </w:rPr>
        <w:fldChar w:fldCharType="begin">
          <w:ffData>
            <w:name w:val=""/>
            <w:enabled/>
            <w:calcOnExit w:val="0"/>
            <w:textInput>
              <w:default w:val="[...]"/>
            </w:textInput>
          </w:ffData>
        </w:fldChar>
      </w:r>
      <w:r w:rsidRPr="007B70AF">
        <w:rPr>
          <w:rFonts w:ascii="Arial" w:hAnsi="Arial" w:cs="Arial"/>
          <w:iCs/>
          <w:lang w:val="en-CA"/>
        </w:rPr>
        <w:instrText xml:space="preserve"> FORMTEXT </w:instrText>
      </w:r>
      <w:r w:rsidRPr="007B70AF">
        <w:rPr>
          <w:rFonts w:ascii="Arial" w:hAnsi="Arial" w:cs="Arial"/>
          <w:iCs/>
          <w:lang w:val="en-CA"/>
        </w:rPr>
      </w:r>
      <w:r w:rsidRPr="007B70AF">
        <w:rPr>
          <w:rFonts w:ascii="Arial" w:hAnsi="Arial" w:cs="Arial"/>
          <w:iCs/>
          <w:lang w:val="en-CA"/>
        </w:rPr>
        <w:fldChar w:fldCharType="separate"/>
      </w:r>
      <w:r w:rsidRPr="007B70AF">
        <w:rPr>
          <w:rFonts w:ascii="Arial" w:hAnsi="Arial" w:cs="Arial"/>
          <w:iCs/>
          <w:lang w:val="en-CA"/>
        </w:rPr>
        <w:t>[...]</w:t>
      </w:r>
      <w:r w:rsidRPr="007B70AF">
        <w:rPr>
          <w:rFonts w:ascii="Arial" w:hAnsi="Arial" w:cs="Arial"/>
          <w:iCs/>
          <w:lang w:val="en-CA"/>
        </w:rPr>
        <w:fldChar w:fldCharType="end"/>
      </w:r>
    </w:p>
    <w:p w14:paraId="70DB6901" w14:textId="77777777" w:rsidR="00AB1E02" w:rsidRPr="007B70AF" w:rsidRDefault="00AB1E02">
      <w:pPr>
        <w:spacing w:line="360" w:lineRule="auto"/>
        <w:rPr>
          <w:rFonts w:ascii="Arial" w:hAnsi="Arial" w:cs="Arial"/>
          <w:iCs/>
          <w:lang w:val="en-CA"/>
        </w:rPr>
      </w:pPr>
    </w:p>
    <w:p w14:paraId="2C582E1F" w14:textId="77777777" w:rsidR="00AB1E02" w:rsidRPr="007B70AF" w:rsidRDefault="005E09E5">
      <w:pPr>
        <w:spacing w:line="360" w:lineRule="auto"/>
        <w:rPr>
          <w:rFonts w:ascii="Arial" w:hAnsi="Arial" w:cs="Arial"/>
          <w:lang w:val="en-CA"/>
        </w:rPr>
      </w:pPr>
      <w:r w:rsidRPr="007B70AF">
        <w:rPr>
          <w:rFonts w:ascii="Arial" w:hAnsi="Arial" w:cs="Arial"/>
          <w:lang w:val="en-CA"/>
        </w:rPr>
        <w:t>10.</w:t>
      </w:r>
      <w:r w:rsidRPr="007B70AF">
        <w:rPr>
          <w:rFonts w:ascii="Arial" w:hAnsi="Arial" w:cs="Arial"/>
          <w:lang w:val="en-CA"/>
        </w:rPr>
        <w:tab/>
      </w:r>
      <w:r w:rsidR="004F24F2" w:rsidRPr="007B70AF">
        <w:rPr>
          <w:rFonts w:ascii="Arial" w:hAnsi="Arial" w:cs="Arial"/>
          <w:iCs/>
          <w:lang w:val="en-CA"/>
        </w:rPr>
        <w:fldChar w:fldCharType="begin">
          <w:ffData>
            <w:name w:val=""/>
            <w:enabled/>
            <w:calcOnExit w:val="0"/>
            <w:textInput>
              <w:default w:val="[...]"/>
            </w:textInput>
          </w:ffData>
        </w:fldChar>
      </w:r>
      <w:r w:rsidR="004F24F2" w:rsidRPr="007B70AF">
        <w:rPr>
          <w:rFonts w:ascii="Arial" w:hAnsi="Arial" w:cs="Arial"/>
          <w:iCs/>
          <w:lang w:val="en-CA"/>
        </w:rPr>
        <w:instrText xml:space="preserve"> FORMTEXT </w:instrText>
      </w:r>
      <w:r w:rsidR="004F24F2" w:rsidRPr="007B70AF">
        <w:rPr>
          <w:rFonts w:ascii="Arial" w:hAnsi="Arial" w:cs="Arial"/>
          <w:iCs/>
          <w:lang w:val="en-CA"/>
        </w:rPr>
      </w:r>
      <w:r w:rsidR="004F24F2" w:rsidRPr="007B70AF">
        <w:rPr>
          <w:rFonts w:ascii="Arial" w:hAnsi="Arial" w:cs="Arial"/>
          <w:iCs/>
          <w:lang w:val="en-CA"/>
        </w:rPr>
        <w:fldChar w:fldCharType="separate"/>
      </w:r>
      <w:r w:rsidRPr="007B70AF">
        <w:rPr>
          <w:rFonts w:ascii="Arial" w:hAnsi="Arial" w:cs="Arial"/>
          <w:lang w:val="en-CA"/>
        </w:rPr>
        <w:t>[...]</w:t>
      </w:r>
      <w:r w:rsidR="004F24F2" w:rsidRPr="007B70AF">
        <w:rPr>
          <w:rFonts w:ascii="Arial" w:hAnsi="Arial" w:cs="Arial"/>
          <w:iCs/>
          <w:lang w:val="en-CA"/>
        </w:rPr>
        <w:fldChar w:fldCharType="end"/>
      </w:r>
    </w:p>
    <w:p w14:paraId="4DEE1E52" w14:textId="77777777" w:rsidR="009E12EB" w:rsidRPr="007B70AF" w:rsidRDefault="009E12EB">
      <w:pPr>
        <w:spacing w:line="360" w:lineRule="auto"/>
        <w:rPr>
          <w:rFonts w:ascii="Arial" w:hAnsi="Arial" w:cs="Arial"/>
          <w:lang w:val="en-CA"/>
        </w:rPr>
        <w:sectPr w:rsidR="009E12EB" w:rsidRPr="007B70AF" w:rsidSect="00FA6E90">
          <w:headerReference w:type="default" r:id="rId17"/>
          <w:pgSz w:w="12240" w:h="15840"/>
          <w:pgMar w:top="1418" w:right="1418" w:bottom="1418" w:left="1418" w:header="709" w:footer="709" w:gutter="0"/>
          <w:cols w:space="708"/>
          <w:docGrid w:linePitch="360"/>
        </w:sectPr>
      </w:pPr>
    </w:p>
    <w:p w14:paraId="430E1F6F" w14:textId="77777777" w:rsidR="009E12EB" w:rsidRPr="007B70AF"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Cs/>
          <w:lang w:val="en-CA"/>
        </w:rPr>
      </w:pPr>
    </w:p>
    <w:p w14:paraId="0FD8B188" w14:textId="77777777" w:rsidR="009E12EB" w:rsidRPr="007B70AF" w:rsidRDefault="005E0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lang w:val="en-CA"/>
        </w:rPr>
      </w:pPr>
      <w:r w:rsidRPr="007B70AF">
        <w:rPr>
          <w:rFonts w:ascii="Arial" w:hAnsi="Arial" w:cs="Arial"/>
          <w:b/>
          <w:bCs/>
          <w:lang w:val="en-CA"/>
        </w:rPr>
        <w:t>PART III:</w:t>
      </w:r>
      <w:r w:rsidRPr="007B70AF">
        <w:rPr>
          <w:rFonts w:ascii="Arial" w:hAnsi="Arial" w:cs="Arial"/>
          <w:b/>
          <w:bCs/>
          <w:lang w:val="en-CA"/>
        </w:rPr>
        <w:tab/>
      </w:r>
      <w:r w:rsidRPr="007B70AF">
        <w:rPr>
          <w:rFonts w:ascii="Arial" w:hAnsi="Arial" w:cs="Arial"/>
          <w:b/>
          <w:bCs/>
          <w:lang w:val="en-CA"/>
        </w:rPr>
        <w:tab/>
        <w:t>SUBMISSIONS</w:t>
      </w:r>
    </w:p>
    <w:p w14:paraId="071F5779" w14:textId="0358E875" w:rsidR="005275A7" w:rsidRPr="007B70AF" w:rsidRDefault="009D2CAC" w:rsidP="005275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iCs/>
          <w:lang w:val="en-CA"/>
        </w:rPr>
      </w:pPr>
      <w:r>
        <w:rPr>
          <w:rFonts w:ascii="Arial" w:hAnsi="Arial" w:cs="Arial"/>
          <w:iCs/>
          <w:lang w:val="en-CA"/>
        </w:rPr>
        <w:fldChar w:fldCharType="begin">
          <w:ffData>
            <w:name w:val=""/>
            <w:enabled/>
            <w:calcOnExit w:val="0"/>
            <w:textInput>
              <w:default w:val="[Develop your submissions for the issues in dispute, including with respect to the applicable standard of review, where appropriate, and refer specifically to the content of the schedule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[Develop your submissions for the issues in dispute, including with respect to the applicable standard of review, where appropriate, and refer specifically to the content of the schedules]</w:t>
      </w:r>
      <w:r>
        <w:rPr>
          <w:rFonts w:ascii="Arial" w:hAnsi="Arial" w:cs="Arial"/>
          <w:iCs/>
          <w:lang w:val="en-CA"/>
        </w:rPr>
        <w:fldChar w:fldCharType="end"/>
      </w:r>
    </w:p>
    <w:p w14:paraId="586B5EC0" w14:textId="77777777" w:rsidR="002938BE" w:rsidRPr="007B70AF" w:rsidRDefault="002938BE" w:rsidP="002938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lang w:val="en-CA"/>
        </w:rPr>
      </w:pPr>
    </w:p>
    <w:p w14:paraId="2A1EC285" w14:textId="46309CB3" w:rsidR="009E12EB" w:rsidRPr="007B70AF" w:rsidRDefault="005E09E5">
      <w:pPr>
        <w:spacing w:line="360" w:lineRule="auto"/>
        <w:ind w:left="708"/>
        <w:rPr>
          <w:rFonts w:ascii="Arial" w:hAnsi="Arial" w:cs="Arial"/>
          <w:b/>
          <w:bCs/>
          <w:i/>
          <w:iCs/>
          <w:lang w:val="en-CA"/>
        </w:rPr>
      </w:pPr>
      <w:r w:rsidRPr="007B70AF">
        <w:rPr>
          <w:rFonts w:ascii="Arial" w:hAnsi="Arial" w:cs="Arial"/>
          <w:b/>
          <w:bCs/>
          <w:lang w:val="en-CA"/>
        </w:rPr>
        <w:t>1.</w:t>
      </w:r>
      <w:r w:rsidRPr="007B70AF">
        <w:rPr>
          <w:rFonts w:ascii="Arial" w:hAnsi="Arial" w:cs="Arial"/>
          <w:b/>
          <w:bCs/>
          <w:lang w:val="en-CA"/>
        </w:rPr>
        <w:tab/>
      </w:r>
      <w:r w:rsidR="009D2CAC">
        <w:rPr>
          <w:rFonts w:ascii="Arial" w:hAnsi="Arial" w:cs="Arial"/>
          <w:iCs/>
          <w:lang w:val="en-CA"/>
        </w:rPr>
        <w:fldChar w:fldCharType="begin">
          <w:ffData>
            <w:name w:val=""/>
            <w:enabled/>
            <w:calcOnExit w:val="0"/>
            <w:textInput>
              <w:default w:val="[Title of subject]"/>
            </w:textInput>
          </w:ffData>
        </w:fldChar>
      </w:r>
      <w:r w:rsidR="009D2CAC">
        <w:rPr>
          <w:rFonts w:ascii="Arial" w:hAnsi="Arial" w:cs="Arial"/>
          <w:iCs/>
          <w:lang w:val="en-CA"/>
        </w:rPr>
        <w:instrText xml:space="preserve"> FORMTEXT </w:instrText>
      </w:r>
      <w:r w:rsidR="009D2CAC">
        <w:rPr>
          <w:rFonts w:ascii="Arial" w:hAnsi="Arial" w:cs="Arial"/>
          <w:iCs/>
          <w:lang w:val="en-CA"/>
        </w:rPr>
      </w:r>
      <w:r w:rsidR="009D2CAC">
        <w:rPr>
          <w:rFonts w:ascii="Arial" w:hAnsi="Arial" w:cs="Arial"/>
          <w:iCs/>
          <w:lang w:val="en-CA"/>
        </w:rPr>
        <w:fldChar w:fldCharType="separate"/>
      </w:r>
      <w:r w:rsidR="009D2CAC">
        <w:rPr>
          <w:rFonts w:ascii="Arial" w:hAnsi="Arial" w:cs="Arial"/>
          <w:iCs/>
          <w:noProof/>
          <w:lang w:val="en-CA"/>
        </w:rPr>
        <w:t>[Title of subject]</w:t>
      </w:r>
      <w:r w:rsidR="009D2CAC">
        <w:rPr>
          <w:rFonts w:ascii="Arial" w:hAnsi="Arial" w:cs="Arial"/>
          <w:iCs/>
          <w:lang w:val="en-CA"/>
        </w:rPr>
        <w:fldChar w:fldCharType="end"/>
      </w:r>
    </w:p>
    <w:p w14:paraId="791928D4" w14:textId="77777777" w:rsidR="009E12EB" w:rsidRPr="007B70AF" w:rsidRDefault="009E12EB">
      <w:pPr>
        <w:spacing w:line="360" w:lineRule="auto"/>
        <w:rPr>
          <w:rFonts w:ascii="Arial" w:hAnsi="Arial" w:cs="Arial"/>
          <w:b/>
          <w:bCs/>
          <w:lang w:val="en-CA"/>
        </w:rPr>
      </w:pPr>
    </w:p>
    <w:p w14:paraId="2D1D0060" w14:textId="77777777" w:rsidR="006B5FCB" w:rsidRPr="0000348C" w:rsidRDefault="006B5FCB" w:rsidP="006B5FCB">
      <w:pPr>
        <w:spacing w:line="360" w:lineRule="auto"/>
        <w:ind w:left="705" w:hanging="705"/>
        <w:jc w:val="both"/>
        <w:rPr>
          <w:rFonts w:ascii="Arial" w:hAnsi="Arial" w:cs="Arial"/>
          <w:lang w:val="en-US"/>
        </w:rPr>
      </w:pPr>
      <w:r w:rsidRPr="006E542E">
        <w:rPr>
          <w:rFonts w:ascii="Arial" w:hAnsi="Arial" w:cs="Arial"/>
          <w:lang w:val="en-US"/>
        </w:rPr>
        <w:t>12.</w:t>
      </w:r>
      <w:r w:rsidRPr="006E542E">
        <w:rPr>
          <w:rFonts w:ascii="Arial" w:hAnsi="Arial" w:cs="Arial"/>
          <w:i/>
          <w:lang w:val="en-US"/>
        </w:rPr>
        <w:tab/>
      </w:r>
      <w:r w:rsidRPr="0000348C">
        <w:rPr>
          <w:rFonts w:ascii="Arial" w:hAnsi="Arial" w:cs="Arial"/>
          <w:lang w:val="en-US"/>
        </w:rPr>
        <w:t xml:space="preserve">Article 1618 of the </w:t>
      </w:r>
      <w:r w:rsidRPr="0000348C">
        <w:rPr>
          <w:rFonts w:ascii="Arial" w:hAnsi="Arial" w:cs="Arial"/>
          <w:i/>
          <w:lang w:val="en-US"/>
        </w:rPr>
        <w:t>Civil Code of Quebec</w:t>
      </w:r>
      <w:r w:rsidRPr="0000348C">
        <w:rPr>
          <w:rFonts w:ascii="Arial" w:hAnsi="Arial" w:cs="Arial"/>
          <w:lang w:val="en-US"/>
        </w:rPr>
        <w:t xml:space="preserve"> provides as follows: </w:t>
      </w:r>
    </w:p>
    <w:p w14:paraId="4CA426C2" w14:textId="77777777" w:rsidR="006B5FCB" w:rsidRPr="0000348C" w:rsidRDefault="006B5FCB" w:rsidP="006B5FCB">
      <w:pPr>
        <w:pStyle w:val="Citationenretrait"/>
        <w:ind w:left="1440"/>
        <w:rPr>
          <w:rFonts w:cs="Arial"/>
          <w:sz w:val="24"/>
          <w:szCs w:val="24"/>
          <w:lang w:val="en-US"/>
        </w:rPr>
      </w:pPr>
      <w:r w:rsidRPr="0000348C">
        <w:rPr>
          <w:rFonts w:cs="Arial"/>
          <w:sz w:val="24"/>
          <w:szCs w:val="24"/>
          <w:lang w:val="en-US"/>
        </w:rPr>
        <w:t>1618.  Damages other than those resulting from delay in the performance of an obligation to pay a sum of money bear interest at the rate agreed by the parties, or, in the absence of agreement, at the legal rate, from the date of default or from any other later date which the court considers appropriate, having regard to the nature of the injury and the circumstances.</w:t>
      </w:r>
    </w:p>
    <w:p w14:paraId="506FD00B" w14:textId="77777777" w:rsidR="006B5FCB" w:rsidRPr="0000348C" w:rsidRDefault="006B5FCB" w:rsidP="006B5FCB">
      <w:pPr>
        <w:spacing w:line="360" w:lineRule="auto"/>
        <w:ind w:left="705" w:hanging="705"/>
        <w:jc w:val="both"/>
        <w:rPr>
          <w:rFonts w:ascii="Arial" w:hAnsi="Arial" w:cs="Arial"/>
          <w:lang w:val="en-US"/>
        </w:rPr>
      </w:pPr>
    </w:p>
    <w:p w14:paraId="6C8D2197" w14:textId="77777777" w:rsidR="006B5FCB" w:rsidRPr="0000348C" w:rsidRDefault="006B5FCB" w:rsidP="006B5FCB">
      <w:pPr>
        <w:spacing w:line="360" w:lineRule="auto"/>
        <w:ind w:left="705" w:hanging="705"/>
        <w:jc w:val="both"/>
        <w:rPr>
          <w:rFonts w:ascii="Arial" w:hAnsi="Arial" w:cs="Arial"/>
          <w:lang w:val="en-US"/>
        </w:rPr>
      </w:pPr>
      <w:r>
        <w:rPr>
          <w:rFonts w:ascii="Arial" w:hAnsi="Arial" w:cs="Arial"/>
          <w:lang w:val="en-US"/>
        </w:rPr>
        <w:t>13</w:t>
      </w:r>
      <w:r w:rsidRPr="0000348C">
        <w:rPr>
          <w:rFonts w:ascii="Arial" w:hAnsi="Arial" w:cs="Arial"/>
          <w:lang w:val="en-US"/>
        </w:rPr>
        <w:t>.</w:t>
      </w:r>
      <w:r w:rsidRPr="0000348C">
        <w:rPr>
          <w:rFonts w:ascii="Arial" w:hAnsi="Arial" w:cs="Arial"/>
          <w:lang w:val="en-US"/>
        </w:rPr>
        <w:tab/>
        <w:t xml:space="preserve">The trial judge found that the date of the filing of the </w:t>
      </w:r>
      <w:proofErr w:type="gramStart"/>
      <w:r w:rsidRPr="0000348C">
        <w:rPr>
          <w:rFonts w:ascii="Arial" w:hAnsi="Arial" w:cs="Arial"/>
          <w:lang w:val="en-US"/>
        </w:rPr>
        <w:t>law suit</w:t>
      </w:r>
      <w:proofErr w:type="gramEnd"/>
      <w:r w:rsidRPr="0000348C">
        <w:rPr>
          <w:rFonts w:ascii="Arial" w:hAnsi="Arial" w:cs="Arial"/>
          <w:lang w:val="en-US"/>
        </w:rPr>
        <w:t>, June 10, 2010, should be retained for past expenses, non</w:t>
      </w:r>
      <w:r w:rsidRPr="0000348C">
        <w:rPr>
          <w:rFonts w:ascii="Arial" w:hAnsi="Arial" w:cs="Arial"/>
          <w:lang w:val="en-US"/>
        </w:rPr>
        <w:noBreakHyphen/>
        <w:t xml:space="preserve">pecuniary damages (moral damages and </w:t>
      </w:r>
      <w:r w:rsidRPr="00EE3C73">
        <w:rPr>
          <w:rFonts w:ascii="Arial" w:hAnsi="Arial" w:cs="Arial"/>
          <w:i/>
          <w:iCs/>
          <w:lang w:val="en-US"/>
        </w:rPr>
        <w:t xml:space="preserve">solatium </w:t>
      </w:r>
      <w:proofErr w:type="spellStart"/>
      <w:r w:rsidRPr="00EE3C73">
        <w:rPr>
          <w:rFonts w:ascii="Arial" w:hAnsi="Arial" w:cs="Arial"/>
          <w:i/>
          <w:iCs/>
          <w:lang w:val="en-US"/>
        </w:rPr>
        <w:t>doloris</w:t>
      </w:r>
      <w:proofErr w:type="spellEnd"/>
      <w:r w:rsidRPr="0000348C">
        <w:rPr>
          <w:rFonts w:ascii="Arial" w:hAnsi="Arial" w:cs="Arial"/>
          <w:lang w:val="en-US"/>
        </w:rPr>
        <w:t>), and for the calculation of interest and additional indemnity in relation to them.</w:t>
      </w:r>
      <w:r w:rsidRPr="0000348C">
        <w:rPr>
          <w:rStyle w:val="Appelnotedebasdep"/>
          <w:rFonts w:ascii="Arial" w:hAnsi="Arial" w:cs="Arial"/>
          <w:lang w:val="en-US"/>
        </w:rPr>
        <w:footnoteReference w:id="1"/>
      </w:r>
    </w:p>
    <w:p w14:paraId="7D4E97C3" w14:textId="77777777" w:rsidR="006B5FCB" w:rsidRPr="006E542E" w:rsidRDefault="006B5FCB" w:rsidP="006B5FCB">
      <w:pPr>
        <w:spacing w:line="360" w:lineRule="auto"/>
        <w:ind w:left="705" w:hanging="705"/>
        <w:jc w:val="both"/>
        <w:rPr>
          <w:rFonts w:ascii="Arial" w:hAnsi="Arial" w:cs="Arial"/>
          <w:lang w:val="en-US"/>
        </w:rPr>
      </w:pPr>
    </w:p>
    <w:p w14:paraId="19733757" w14:textId="4B21020F" w:rsidR="009E12EB" w:rsidRPr="007B70AF" w:rsidRDefault="006B5FCB" w:rsidP="006B5FCB">
      <w:pPr>
        <w:spacing w:line="360" w:lineRule="auto"/>
        <w:rPr>
          <w:rFonts w:ascii="Arial" w:hAnsi="Arial" w:cs="Arial"/>
          <w:lang w:val="en-CA"/>
        </w:rPr>
      </w:pPr>
      <w:r w:rsidRPr="006E542E">
        <w:rPr>
          <w:rFonts w:ascii="Arial" w:hAnsi="Arial" w:cs="Arial"/>
          <w:lang w:val="en-US"/>
        </w:rPr>
        <w:t>1</w:t>
      </w:r>
      <w:r>
        <w:rPr>
          <w:rFonts w:ascii="Arial" w:hAnsi="Arial" w:cs="Arial"/>
          <w:lang w:val="en-US"/>
        </w:rPr>
        <w:t>4</w:t>
      </w:r>
      <w:r w:rsidRPr="006E542E">
        <w:rPr>
          <w:rFonts w:ascii="Arial" w:hAnsi="Arial" w:cs="Arial"/>
          <w:lang w:val="en-US"/>
        </w:rPr>
        <w:t>.</w:t>
      </w:r>
      <w:r w:rsidRPr="006E542E">
        <w:rPr>
          <w:rFonts w:ascii="Arial" w:hAnsi="Arial" w:cs="Arial"/>
          <w:lang w:val="en-US"/>
        </w:rPr>
        <w:tab/>
      </w:r>
      <w:r w:rsidRPr="006E542E">
        <w:rPr>
          <w:rFonts w:ascii="Arial" w:hAnsi="Arial" w:cs="Arial"/>
          <w:iCs/>
          <w:lang w:val="en-US"/>
        </w:rPr>
        <w:fldChar w:fldCharType="begin">
          <w:ffData>
            <w:name w:val=""/>
            <w:enabled/>
            <w:calcOnExit w:val="0"/>
            <w:textInput>
              <w:default w:val="[...]"/>
            </w:textInput>
          </w:ffData>
        </w:fldChar>
      </w:r>
      <w:r w:rsidRPr="006E542E">
        <w:rPr>
          <w:rFonts w:ascii="Arial" w:hAnsi="Arial" w:cs="Arial"/>
          <w:iCs/>
          <w:lang w:val="en-US"/>
        </w:rPr>
        <w:instrText xml:space="preserve"> FORMTEXT </w:instrText>
      </w:r>
      <w:r w:rsidRPr="006E542E">
        <w:rPr>
          <w:rFonts w:ascii="Arial" w:hAnsi="Arial" w:cs="Arial"/>
          <w:iCs/>
          <w:lang w:val="en-US"/>
        </w:rPr>
      </w:r>
      <w:r w:rsidRPr="006E542E">
        <w:rPr>
          <w:rFonts w:ascii="Arial" w:hAnsi="Arial" w:cs="Arial"/>
          <w:iCs/>
          <w:lang w:val="en-US"/>
        </w:rPr>
        <w:fldChar w:fldCharType="separate"/>
      </w:r>
      <w:r>
        <w:rPr>
          <w:rFonts w:ascii="Arial" w:hAnsi="Arial" w:cs="Arial"/>
          <w:iCs/>
          <w:noProof/>
          <w:lang w:val="en-US"/>
        </w:rPr>
        <w:t>[...]</w:t>
      </w:r>
      <w:r w:rsidRPr="006E542E">
        <w:rPr>
          <w:rFonts w:ascii="Arial" w:hAnsi="Arial" w:cs="Arial"/>
          <w:iCs/>
          <w:lang w:val="en-US"/>
        </w:rPr>
        <w:fldChar w:fldCharType="end"/>
      </w:r>
    </w:p>
    <w:p w14:paraId="741EC963" w14:textId="77777777" w:rsidR="009E12EB" w:rsidRPr="007B70AF" w:rsidRDefault="009E12EB">
      <w:pPr>
        <w:spacing w:line="360" w:lineRule="auto"/>
        <w:rPr>
          <w:rFonts w:ascii="Arial" w:hAnsi="Arial" w:cs="Arial"/>
          <w:b/>
          <w:bCs/>
          <w:lang w:val="en-CA"/>
        </w:rPr>
        <w:sectPr w:rsidR="009E12EB" w:rsidRPr="007B70AF" w:rsidSect="00FA6E90">
          <w:headerReference w:type="default" r:id="rId18"/>
          <w:pgSz w:w="12240" w:h="15840"/>
          <w:pgMar w:top="1418" w:right="1418" w:bottom="1418" w:left="1418" w:header="709" w:footer="709" w:gutter="0"/>
          <w:cols w:space="708"/>
          <w:docGrid w:linePitch="360"/>
        </w:sectPr>
      </w:pPr>
    </w:p>
    <w:p w14:paraId="5C20D16D" w14:textId="77777777" w:rsidR="009E12EB" w:rsidRPr="007B70AF" w:rsidRDefault="009E12EB">
      <w:pPr>
        <w:spacing w:line="360" w:lineRule="auto"/>
        <w:rPr>
          <w:rFonts w:ascii="Arial" w:hAnsi="Arial" w:cs="Arial"/>
          <w:bCs/>
          <w:lang w:val="en-CA"/>
        </w:rPr>
      </w:pPr>
    </w:p>
    <w:p w14:paraId="720F232D" w14:textId="77777777" w:rsidR="009E12EB" w:rsidRPr="007B70AF" w:rsidRDefault="005E09E5">
      <w:pPr>
        <w:spacing w:line="360" w:lineRule="auto"/>
        <w:rPr>
          <w:rFonts w:ascii="Arial" w:hAnsi="Arial" w:cs="Arial"/>
          <w:b/>
          <w:bCs/>
          <w:lang w:val="en-CA"/>
        </w:rPr>
      </w:pPr>
      <w:r w:rsidRPr="007B70AF">
        <w:rPr>
          <w:rFonts w:ascii="Arial" w:hAnsi="Arial" w:cs="Arial"/>
          <w:b/>
          <w:bCs/>
          <w:lang w:val="en-CA"/>
        </w:rPr>
        <w:t>PART IV:</w:t>
      </w:r>
      <w:r w:rsidRPr="007B70AF">
        <w:rPr>
          <w:rFonts w:ascii="Arial" w:hAnsi="Arial" w:cs="Arial"/>
          <w:b/>
          <w:bCs/>
          <w:lang w:val="en-CA"/>
        </w:rPr>
        <w:tab/>
      </w:r>
      <w:r w:rsidRPr="007B70AF">
        <w:rPr>
          <w:rFonts w:ascii="Arial" w:hAnsi="Arial" w:cs="Arial"/>
          <w:b/>
          <w:bCs/>
          <w:lang w:val="en-CA"/>
        </w:rPr>
        <w:tab/>
        <w:t>CONCLUSIONS</w:t>
      </w:r>
    </w:p>
    <w:p w14:paraId="49C57AB8" w14:textId="4F96E1ED" w:rsidR="00B61C3A" w:rsidRPr="007B70AF" w:rsidRDefault="009D2C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i/>
          <w:iCs/>
          <w:lang w:val="en-CA"/>
        </w:rPr>
      </w:pPr>
      <w:r>
        <w:rPr>
          <w:rFonts w:ascii="Arial" w:hAnsi="Arial" w:cs="Arial"/>
          <w:iCs/>
          <w:lang w:val="en-CA"/>
        </w:rPr>
        <w:fldChar w:fldCharType="begin">
          <w:ffData>
            <w:name w:val=""/>
            <w:enabled/>
            <w:calcOnExit w:val="0"/>
            <w:textInput>
              <w:default w:val="[Formulate specific conclusions sought, including legal costs; the following may be used as an example:]"/>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[Formulate specific conclusions sought, including legal costs; the following may be used as an example:]</w:t>
      </w:r>
      <w:r>
        <w:rPr>
          <w:rFonts w:ascii="Arial" w:hAnsi="Arial" w:cs="Arial"/>
          <w:iCs/>
          <w:lang w:val="en-CA"/>
        </w:rPr>
        <w:fldChar w:fldCharType="end"/>
      </w:r>
    </w:p>
    <w:p w14:paraId="3801CAF9" w14:textId="77777777" w:rsidR="009E12EB" w:rsidRPr="007B70AF" w:rsidRDefault="009E12EB">
      <w:pPr>
        <w:spacing w:line="360" w:lineRule="auto"/>
        <w:rPr>
          <w:rFonts w:ascii="Arial" w:hAnsi="Arial" w:cs="Arial"/>
          <w:b/>
          <w:bCs/>
          <w:lang w:val="en-CA"/>
        </w:rPr>
      </w:pPr>
    </w:p>
    <w:p w14:paraId="37D47C0A" w14:textId="77777777" w:rsidR="009E12EB" w:rsidRPr="007B70AF" w:rsidRDefault="005E09E5">
      <w:pPr>
        <w:spacing w:line="360" w:lineRule="auto"/>
        <w:rPr>
          <w:rFonts w:ascii="Arial" w:hAnsi="Arial" w:cs="Arial"/>
          <w:lang w:val="en-CA"/>
        </w:rPr>
      </w:pPr>
      <w:r w:rsidRPr="007B70AF">
        <w:rPr>
          <w:rFonts w:ascii="Arial" w:hAnsi="Arial" w:cs="Arial"/>
          <w:b/>
          <w:bCs/>
          <w:lang w:val="en-CA"/>
        </w:rPr>
        <w:t>THE RESPONDENT ASKS THE COURT OF APPEAL TO</w:t>
      </w:r>
      <w:r w:rsidRPr="007B70AF">
        <w:rPr>
          <w:rFonts w:ascii="Arial" w:hAnsi="Arial" w:cs="Arial"/>
          <w:lang w:val="en-CA"/>
        </w:rPr>
        <w:t>:</w:t>
      </w:r>
    </w:p>
    <w:p w14:paraId="6DA74D58" w14:textId="77777777" w:rsidR="009E12EB" w:rsidRPr="007B70AF" w:rsidRDefault="009E12EB">
      <w:pPr>
        <w:spacing w:line="360" w:lineRule="auto"/>
        <w:jc w:val="both"/>
        <w:rPr>
          <w:rFonts w:ascii="Arial" w:hAnsi="Arial" w:cs="Arial"/>
          <w:lang w:val="en-CA"/>
        </w:rPr>
      </w:pPr>
    </w:p>
    <w:p w14:paraId="464F0E46" w14:textId="77777777" w:rsidR="009E12EB" w:rsidRPr="007B70AF" w:rsidRDefault="005E09E5">
      <w:pPr>
        <w:spacing w:line="360" w:lineRule="auto"/>
        <w:jc w:val="both"/>
        <w:rPr>
          <w:rFonts w:ascii="Arial" w:hAnsi="Arial" w:cs="Arial"/>
          <w:lang w:val="en-CA"/>
        </w:rPr>
      </w:pPr>
      <w:r w:rsidRPr="007B70AF">
        <w:rPr>
          <w:rFonts w:ascii="Arial" w:hAnsi="Arial" w:cs="Arial"/>
          <w:b/>
          <w:bCs/>
          <w:lang w:val="en-CA"/>
        </w:rPr>
        <w:t>DISMISS</w:t>
      </w:r>
      <w:r w:rsidRPr="007B70AF">
        <w:rPr>
          <w:rFonts w:ascii="Arial" w:hAnsi="Arial" w:cs="Arial"/>
          <w:lang w:val="en-CA"/>
        </w:rPr>
        <w:t xml:space="preserve"> the </w:t>
      </w:r>
      <w:proofErr w:type="gramStart"/>
      <w:r w:rsidRPr="007B70AF">
        <w:rPr>
          <w:rFonts w:ascii="Arial" w:hAnsi="Arial" w:cs="Arial"/>
          <w:lang w:val="en-CA"/>
        </w:rPr>
        <w:t>appeal;</w:t>
      </w:r>
      <w:proofErr w:type="gramEnd"/>
    </w:p>
    <w:p w14:paraId="61E35D15" w14:textId="77777777" w:rsidR="006C5317" w:rsidRPr="007B70AF" w:rsidRDefault="006C5317">
      <w:pPr>
        <w:spacing w:line="360" w:lineRule="auto"/>
        <w:jc w:val="both"/>
        <w:rPr>
          <w:rFonts w:ascii="Arial" w:hAnsi="Arial" w:cs="Arial"/>
          <w:lang w:val="en-CA"/>
        </w:rPr>
      </w:pPr>
    </w:p>
    <w:p w14:paraId="6A76DDAC" w14:textId="77777777" w:rsidR="006C5317" w:rsidRPr="007B70AF" w:rsidRDefault="005E09E5">
      <w:pPr>
        <w:spacing w:line="360" w:lineRule="auto"/>
        <w:jc w:val="both"/>
        <w:rPr>
          <w:rFonts w:ascii="Arial" w:hAnsi="Arial" w:cs="Arial"/>
          <w:lang w:val="en-CA"/>
        </w:rPr>
      </w:pPr>
      <w:r w:rsidRPr="007B70AF">
        <w:rPr>
          <w:rFonts w:ascii="Arial" w:hAnsi="Arial" w:cs="Arial"/>
          <w:b/>
          <w:bCs/>
          <w:lang w:val="en-CA"/>
        </w:rPr>
        <w:t>CONFIRM</w:t>
      </w:r>
      <w:r w:rsidRPr="007B70AF">
        <w:rPr>
          <w:rFonts w:ascii="Arial" w:hAnsi="Arial" w:cs="Arial"/>
          <w:lang w:val="en-CA"/>
        </w:rPr>
        <w:t xml:space="preserve"> the judgment in first </w:t>
      </w:r>
      <w:proofErr w:type="gramStart"/>
      <w:r w:rsidRPr="007B70AF">
        <w:rPr>
          <w:rFonts w:ascii="Arial" w:hAnsi="Arial" w:cs="Arial"/>
          <w:lang w:val="en-CA"/>
        </w:rPr>
        <w:t>instance;</w:t>
      </w:r>
      <w:proofErr w:type="gramEnd"/>
    </w:p>
    <w:p w14:paraId="6D22F0AA" w14:textId="77777777" w:rsidR="006C5317" w:rsidRPr="007B70AF" w:rsidRDefault="006C5317">
      <w:pPr>
        <w:spacing w:line="360" w:lineRule="auto"/>
        <w:jc w:val="both"/>
        <w:rPr>
          <w:rFonts w:ascii="Arial" w:hAnsi="Arial" w:cs="Arial"/>
          <w:lang w:val="en-CA"/>
        </w:rPr>
      </w:pPr>
    </w:p>
    <w:p w14:paraId="70779A26" w14:textId="278A7305" w:rsidR="006C5317" w:rsidRPr="007B70AF" w:rsidRDefault="005E09E5">
      <w:pPr>
        <w:spacing w:line="360" w:lineRule="auto"/>
        <w:jc w:val="both"/>
        <w:rPr>
          <w:rFonts w:ascii="Arial" w:hAnsi="Arial" w:cs="Arial"/>
          <w:lang w:val="en-CA"/>
        </w:rPr>
      </w:pPr>
      <w:r w:rsidRPr="007B70AF">
        <w:rPr>
          <w:rFonts w:ascii="Arial" w:hAnsi="Arial" w:cs="Arial"/>
          <w:b/>
          <w:bCs/>
          <w:lang w:val="en-CA"/>
        </w:rPr>
        <w:t xml:space="preserve">DISMISS </w:t>
      </w:r>
      <w:r w:rsidRPr="007B70AF">
        <w:rPr>
          <w:rFonts w:ascii="Arial" w:hAnsi="Arial" w:cs="Arial"/>
          <w:lang w:val="en-CA"/>
        </w:rPr>
        <w:t>the appellant</w:t>
      </w:r>
      <w:r w:rsidR="007B70AF">
        <w:rPr>
          <w:rFonts w:ascii="Arial" w:hAnsi="Arial" w:cs="Arial"/>
          <w:lang w:val="en-CA"/>
        </w:rPr>
        <w:t>’</w:t>
      </w:r>
      <w:r w:rsidRPr="007B70AF">
        <w:rPr>
          <w:rFonts w:ascii="Arial" w:hAnsi="Arial" w:cs="Arial"/>
          <w:lang w:val="en-CA"/>
        </w:rPr>
        <w:t xml:space="preserve">s originating </w:t>
      </w:r>
      <w:proofErr w:type="gramStart"/>
      <w:r w:rsidRPr="007B70AF">
        <w:rPr>
          <w:rFonts w:ascii="Arial" w:hAnsi="Arial" w:cs="Arial"/>
          <w:lang w:val="en-CA"/>
        </w:rPr>
        <w:t>application;</w:t>
      </w:r>
      <w:proofErr w:type="gramEnd"/>
    </w:p>
    <w:p w14:paraId="37618F54" w14:textId="77777777" w:rsidR="009E12EB" w:rsidRPr="007B70AF" w:rsidRDefault="009E12EB" w:rsidP="006C5317">
      <w:pPr>
        <w:spacing w:line="360" w:lineRule="auto"/>
        <w:jc w:val="both"/>
        <w:rPr>
          <w:rFonts w:ascii="Arial" w:hAnsi="Arial" w:cs="Arial"/>
          <w:lang w:val="en-CA"/>
        </w:rPr>
      </w:pPr>
    </w:p>
    <w:p w14:paraId="34C4562B" w14:textId="77777777" w:rsidR="009E12EB" w:rsidRPr="007B70AF" w:rsidRDefault="005E09E5">
      <w:pPr>
        <w:spacing w:line="360" w:lineRule="auto"/>
        <w:ind w:firstLine="15"/>
        <w:jc w:val="both"/>
        <w:rPr>
          <w:rFonts w:ascii="Arial" w:hAnsi="Arial" w:cs="Arial"/>
          <w:lang w:val="en-CA"/>
        </w:rPr>
      </w:pPr>
      <w:r w:rsidRPr="007B70AF">
        <w:rPr>
          <w:rFonts w:ascii="Arial" w:hAnsi="Arial" w:cs="Arial"/>
          <w:b/>
          <w:bCs/>
          <w:lang w:val="en-CA"/>
        </w:rPr>
        <w:t>CONDEMN</w:t>
      </w:r>
      <w:r w:rsidRPr="007B70AF">
        <w:rPr>
          <w:rFonts w:ascii="Arial" w:hAnsi="Arial" w:cs="Arial"/>
          <w:lang w:val="en-CA"/>
        </w:rPr>
        <w:t xml:space="preserve"> the appellant to pay the legal costs both in first instance and on appeal.</w:t>
      </w:r>
    </w:p>
    <w:p w14:paraId="6B2A827D" w14:textId="77777777" w:rsidR="009E12EB" w:rsidRPr="007B70AF" w:rsidRDefault="009E12EB">
      <w:pPr>
        <w:spacing w:line="360" w:lineRule="auto"/>
        <w:ind w:left="705" w:hanging="705"/>
        <w:rPr>
          <w:rFonts w:ascii="Arial" w:hAnsi="Arial" w:cs="Arial"/>
          <w:b/>
          <w:bCs/>
          <w:lang w:val="en-CA"/>
        </w:rPr>
      </w:pPr>
    </w:p>
    <w:p w14:paraId="58DCF191" w14:textId="15829AF3" w:rsidR="001A274E" w:rsidRPr="007B70AF" w:rsidRDefault="005E09E5" w:rsidP="001A274E">
      <w:pPr>
        <w:tabs>
          <w:tab w:val="left" w:pos="3060"/>
          <w:tab w:val="left" w:pos="3960"/>
        </w:tabs>
        <w:ind w:left="3540" w:right="-72"/>
        <w:jc w:val="both"/>
        <w:rPr>
          <w:rFonts w:ascii="Arial" w:hAnsi="Arial" w:cs="Arial"/>
          <w:iCs/>
          <w:lang w:val="en-CA"/>
        </w:rPr>
      </w:pPr>
      <w:r w:rsidRPr="007B70AF">
        <w:rPr>
          <w:rFonts w:ascii="Arial" w:hAnsi="Arial" w:cs="Arial"/>
          <w:iCs/>
          <w:lang w:val="en-CA"/>
        </w:rPr>
        <w:t xml:space="preserve">This </w:t>
      </w:r>
      <w:r w:rsidR="009D2CAC">
        <w:rPr>
          <w:rFonts w:ascii="Arial" w:hAnsi="Arial" w:cs="Arial"/>
          <w:iCs/>
          <w:lang w:val="en-CA"/>
        </w:rPr>
        <w:fldChar w:fldCharType="begin">
          <w:ffData>
            <w:name w:val=""/>
            <w:enabled/>
            <w:calcOnExit w:val="0"/>
            <w:textInput>
              <w:default w:val="[insert the date when the brief or memorandum is signed]"/>
            </w:textInput>
          </w:ffData>
        </w:fldChar>
      </w:r>
      <w:r w:rsidR="009D2CAC">
        <w:rPr>
          <w:rFonts w:ascii="Arial" w:hAnsi="Arial" w:cs="Arial"/>
          <w:iCs/>
          <w:lang w:val="en-CA"/>
        </w:rPr>
        <w:instrText xml:space="preserve"> FORMTEXT </w:instrText>
      </w:r>
      <w:r w:rsidR="009D2CAC">
        <w:rPr>
          <w:rFonts w:ascii="Arial" w:hAnsi="Arial" w:cs="Arial"/>
          <w:iCs/>
          <w:lang w:val="en-CA"/>
        </w:rPr>
      </w:r>
      <w:r w:rsidR="009D2CAC">
        <w:rPr>
          <w:rFonts w:ascii="Arial" w:hAnsi="Arial" w:cs="Arial"/>
          <w:iCs/>
          <w:lang w:val="en-CA"/>
        </w:rPr>
        <w:fldChar w:fldCharType="separate"/>
      </w:r>
      <w:r w:rsidR="009D2CAC">
        <w:rPr>
          <w:rFonts w:ascii="Arial" w:hAnsi="Arial" w:cs="Arial"/>
          <w:iCs/>
          <w:noProof/>
          <w:lang w:val="en-CA"/>
        </w:rPr>
        <w:t>[insert the date when the brief or memorandum is signed]</w:t>
      </w:r>
      <w:r w:rsidR="009D2CAC">
        <w:rPr>
          <w:rFonts w:ascii="Arial" w:hAnsi="Arial" w:cs="Arial"/>
          <w:iCs/>
          <w:lang w:val="en-CA"/>
        </w:rPr>
        <w:fldChar w:fldCharType="end"/>
      </w:r>
      <w:r w:rsidRPr="007B70AF">
        <w:rPr>
          <w:rFonts w:ascii="Arial" w:hAnsi="Arial" w:cs="Arial"/>
          <w:iCs/>
          <w:lang w:val="en-CA"/>
        </w:rPr>
        <w:t xml:space="preserve">, in </w:t>
      </w:r>
      <w:r w:rsidR="009D2CAC">
        <w:rPr>
          <w:rFonts w:ascii="Arial" w:hAnsi="Arial" w:cs="Arial"/>
          <w:iCs/>
          <w:lang w:val="en-CA"/>
        </w:rPr>
        <w:fldChar w:fldCharType="begin">
          <w:ffData>
            <w:name w:val=""/>
            <w:enabled/>
            <w:calcOnExit w:val="0"/>
            <w:textInput>
              <w:default w:val="[name of city]"/>
            </w:textInput>
          </w:ffData>
        </w:fldChar>
      </w:r>
      <w:r w:rsidR="009D2CAC">
        <w:rPr>
          <w:rFonts w:ascii="Arial" w:hAnsi="Arial" w:cs="Arial"/>
          <w:iCs/>
          <w:lang w:val="en-CA"/>
        </w:rPr>
        <w:instrText xml:space="preserve"> FORMTEXT </w:instrText>
      </w:r>
      <w:r w:rsidR="009D2CAC">
        <w:rPr>
          <w:rFonts w:ascii="Arial" w:hAnsi="Arial" w:cs="Arial"/>
          <w:iCs/>
          <w:lang w:val="en-CA"/>
        </w:rPr>
      </w:r>
      <w:r w:rsidR="009D2CAC">
        <w:rPr>
          <w:rFonts w:ascii="Arial" w:hAnsi="Arial" w:cs="Arial"/>
          <w:iCs/>
          <w:lang w:val="en-CA"/>
        </w:rPr>
        <w:fldChar w:fldCharType="separate"/>
      </w:r>
      <w:r w:rsidR="009D2CAC">
        <w:rPr>
          <w:rFonts w:ascii="Arial" w:hAnsi="Arial" w:cs="Arial"/>
          <w:iCs/>
          <w:noProof/>
          <w:lang w:val="en-CA"/>
        </w:rPr>
        <w:t>[name of city]</w:t>
      </w:r>
      <w:r w:rsidR="009D2CAC">
        <w:rPr>
          <w:rFonts w:ascii="Arial" w:hAnsi="Arial" w:cs="Arial"/>
          <w:iCs/>
          <w:lang w:val="en-CA"/>
        </w:rPr>
        <w:fldChar w:fldCharType="end"/>
      </w:r>
    </w:p>
    <w:p w14:paraId="2F2C20C4" w14:textId="77777777" w:rsidR="001A274E" w:rsidRPr="007B70AF" w:rsidRDefault="001A274E" w:rsidP="001A274E">
      <w:pPr>
        <w:tabs>
          <w:tab w:val="left" w:pos="3060"/>
          <w:tab w:val="left" w:pos="3960"/>
        </w:tabs>
        <w:ind w:right="-72"/>
        <w:jc w:val="both"/>
        <w:rPr>
          <w:rFonts w:ascii="Arial" w:hAnsi="Arial" w:cs="Arial"/>
          <w:lang w:val="en-CA"/>
        </w:rPr>
      </w:pPr>
    </w:p>
    <w:p w14:paraId="4AF1D7EB" w14:textId="452B55FF" w:rsidR="001A274E" w:rsidRPr="007B70AF" w:rsidRDefault="005E09E5" w:rsidP="001A274E">
      <w:pPr>
        <w:tabs>
          <w:tab w:val="left" w:pos="3060"/>
          <w:tab w:val="left" w:pos="3960"/>
        </w:tabs>
        <w:ind w:left="4248" w:right="-72" w:hanging="1080"/>
        <w:jc w:val="both"/>
        <w:rPr>
          <w:rFonts w:ascii="Arial" w:hAnsi="Arial" w:cs="Arial"/>
          <w:i/>
          <w:iCs/>
          <w:lang w:val="en-CA"/>
        </w:rPr>
      </w:pPr>
      <w:r w:rsidRPr="007B70AF">
        <w:rPr>
          <w:rFonts w:ascii="Arial" w:hAnsi="Arial" w:cs="Arial"/>
          <w:lang w:val="en-CA"/>
        </w:rPr>
        <w:tab/>
      </w:r>
      <w:r w:rsidRPr="007B70AF">
        <w:rPr>
          <w:rFonts w:ascii="Arial" w:hAnsi="Arial" w:cs="Arial"/>
          <w:lang w:val="en-CA"/>
        </w:rPr>
        <w:tab/>
      </w:r>
      <w:r w:rsidR="009D2CAC">
        <w:rPr>
          <w:rFonts w:ascii="Arial" w:hAnsi="Arial" w:cs="Arial"/>
          <w:iCs/>
          <w:lang w:val="en-CA"/>
        </w:rPr>
        <w:fldChar w:fldCharType="begin">
          <w:ffData>
            <w:name w:val=""/>
            <w:enabled/>
            <w:calcOnExit w:val="0"/>
            <w:textInput>
              <w:default w:val="[Your signature]"/>
            </w:textInput>
          </w:ffData>
        </w:fldChar>
      </w:r>
      <w:r w:rsidR="009D2CAC">
        <w:rPr>
          <w:rFonts w:ascii="Arial" w:hAnsi="Arial" w:cs="Arial"/>
          <w:iCs/>
          <w:lang w:val="en-CA"/>
        </w:rPr>
        <w:instrText xml:space="preserve"> FORMTEXT </w:instrText>
      </w:r>
      <w:r w:rsidR="009D2CAC">
        <w:rPr>
          <w:rFonts w:ascii="Arial" w:hAnsi="Arial" w:cs="Arial"/>
          <w:iCs/>
          <w:lang w:val="en-CA"/>
        </w:rPr>
      </w:r>
      <w:r w:rsidR="009D2CAC">
        <w:rPr>
          <w:rFonts w:ascii="Arial" w:hAnsi="Arial" w:cs="Arial"/>
          <w:iCs/>
          <w:lang w:val="en-CA"/>
        </w:rPr>
        <w:fldChar w:fldCharType="separate"/>
      </w:r>
      <w:r w:rsidR="009D2CAC">
        <w:rPr>
          <w:rFonts w:ascii="Arial" w:hAnsi="Arial" w:cs="Arial"/>
          <w:iCs/>
          <w:noProof/>
          <w:lang w:val="en-CA"/>
        </w:rPr>
        <w:t>[Your signature]</w:t>
      </w:r>
      <w:r w:rsidR="009D2CAC">
        <w:rPr>
          <w:rFonts w:ascii="Arial" w:hAnsi="Arial" w:cs="Arial"/>
          <w:iCs/>
          <w:lang w:val="en-CA"/>
        </w:rPr>
        <w:fldChar w:fldCharType="end"/>
      </w:r>
    </w:p>
    <w:p w14:paraId="3AF52E9C" w14:textId="77777777" w:rsidR="001A274E" w:rsidRPr="007B70AF" w:rsidRDefault="005E09E5" w:rsidP="001A274E">
      <w:pPr>
        <w:tabs>
          <w:tab w:val="left" w:pos="3060"/>
          <w:tab w:val="left" w:pos="3960"/>
        </w:tabs>
        <w:ind w:left="3960" w:right="-72" w:hanging="1080"/>
        <w:jc w:val="both"/>
        <w:rPr>
          <w:rFonts w:ascii="Arial" w:hAnsi="Arial" w:cs="Arial"/>
          <w:lang w:val="en-CA"/>
        </w:rPr>
      </w:pP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t>______________________________________</w:t>
      </w:r>
    </w:p>
    <w:p w14:paraId="6B09E126" w14:textId="416358A6" w:rsidR="001A274E" w:rsidRPr="007B70AF" w:rsidRDefault="005E09E5" w:rsidP="001A274E">
      <w:pPr>
        <w:tabs>
          <w:tab w:val="left" w:pos="3060"/>
          <w:tab w:val="left" w:pos="3960"/>
        </w:tabs>
        <w:ind w:left="4248" w:right="-72" w:hanging="1080"/>
        <w:jc w:val="both"/>
        <w:rPr>
          <w:rFonts w:ascii="Arial" w:hAnsi="Arial" w:cs="Arial"/>
          <w:lang w:val="en-CA"/>
        </w:rPr>
      </w:pPr>
      <w:r w:rsidRPr="007B70AF">
        <w:rPr>
          <w:rFonts w:ascii="Arial" w:hAnsi="Arial" w:cs="Arial"/>
          <w:lang w:val="en-CA"/>
        </w:rPr>
        <w:tab/>
      </w:r>
      <w:r w:rsidRPr="007B70AF">
        <w:rPr>
          <w:rFonts w:ascii="Arial" w:hAnsi="Arial" w:cs="Arial"/>
          <w:lang w:val="en-CA"/>
        </w:rPr>
        <w:tab/>
      </w:r>
      <w:r w:rsidR="009D2CAC">
        <w:rPr>
          <w:rFonts w:ascii="Arial" w:hAnsi="Arial" w:cs="Arial"/>
          <w:iCs/>
          <w:lang w:val="en-CA"/>
        </w:rPr>
        <w:fldChar w:fldCharType="begin">
          <w:ffData>
            <w:name w:val=""/>
            <w:enabled/>
            <w:calcOnExit w:val="0"/>
            <w:textInput>
              <w:default w:val="[Your name]"/>
            </w:textInput>
          </w:ffData>
        </w:fldChar>
      </w:r>
      <w:r w:rsidR="009D2CAC">
        <w:rPr>
          <w:rFonts w:ascii="Arial" w:hAnsi="Arial" w:cs="Arial"/>
          <w:iCs/>
          <w:lang w:val="en-CA"/>
        </w:rPr>
        <w:instrText xml:space="preserve"> FORMTEXT </w:instrText>
      </w:r>
      <w:r w:rsidR="009D2CAC">
        <w:rPr>
          <w:rFonts w:ascii="Arial" w:hAnsi="Arial" w:cs="Arial"/>
          <w:iCs/>
          <w:lang w:val="en-CA"/>
        </w:rPr>
      </w:r>
      <w:r w:rsidR="009D2CAC">
        <w:rPr>
          <w:rFonts w:ascii="Arial" w:hAnsi="Arial" w:cs="Arial"/>
          <w:iCs/>
          <w:lang w:val="en-CA"/>
        </w:rPr>
        <w:fldChar w:fldCharType="separate"/>
      </w:r>
      <w:r w:rsidR="009D2CAC">
        <w:rPr>
          <w:rFonts w:ascii="Arial" w:hAnsi="Arial" w:cs="Arial"/>
          <w:iCs/>
          <w:noProof/>
          <w:lang w:val="en-CA"/>
        </w:rPr>
        <w:t>[Your name]</w:t>
      </w:r>
      <w:r w:rsidR="009D2CAC">
        <w:rPr>
          <w:rFonts w:ascii="Arial" w:hAnsi="Arial" w:cs="Arial"/>
          <w:iCs/>
          <w:lang w:val="en-CA"/>
        </w:rPr>
        <w:fldChar w:fldCharType="end"/>
      </w:r>
    </w:p>
    <w:p w14:paraId="750F5DC5" w14:textId="77777777" w:rsidR="001A274E" w:rsidRPr="007B70AF" w:rsidRDefault="005E09E5" w:rsidP="001A274E">
      <w:pPr>
        <w:tabs>
          <w:tab w:val="left" w:pos="3060"/>
          <w:tab w:val="left" w:pos="3960"/>
        </w:tabs>
        <w:ind w:left="4248" w:right="-72" w:hanging="1080"/>
        <w:jc w:val="both"/>
        <w:rPr>
          <w:rFonts w:ascii="Arial" w:hAnsi="Arial" w:cs="Arial"/>
          <w:lang w:val="en-CA"/>
        </w:rPr>
      </w:pPr>
      <w:r w:rsidRPr="007B70AF">
        <w:rPr>
          <w:rFonts w:ascii="Arial" w:hAnsi="Arial" w:cs="Arial"/>
          <w:lang w:val="en-CA"/>
        </w:rPr>
        <w:tab/>
      </w:r>
      <w:r w:rsidRPr="007B70AF">
        <w:rPr>
          <w:rFonts w:ascii="Arial" w:hAnsi="Arial" w:cs="Arial"/>
          <w:lang w:val="en-CA"/>
        </w:rPr>
        <w:tab/>
        <w:t>Respondent</w:t>
      </w:r>
    </w:p>
    <w:p w14:paraId="698D4F37" w14:textId="77777777" w:rsidR="009E12EB" w:rsidRPr="007B70AF" w:rsidRDefault="009E12EB" w:rsidP="00130BE6">
      <w:pPr>
        <w:spacing w:line="360" w:lineRule="auto"/>
        <w:rPr>
          <w:rFonts w:ascii="Arial" w:hAnsi="Arial" w:cs="Arial"/>
          <w:bCs/>
          <w:lang w:val="en-CA"/>
        </w:rPr>
        <w:sectPr w:rsidR="009E12EB" w:rsidRPr="007B70AF">
          <w:headerReference w:type="default" r:id="rId19"/>
          <w:pgSz w:w="12240" w:h="15840"/>
          <w:pgMar w:top="1417" w:right="1417" w:bottom="1417" w:left="1417" w:header="708" w:footer="708" w:gutter="0"/>
          <w:cols w:space="708"/>
          <w:docGrid w:linePitch="360"/>
        </w:sectPr>
      </w:pPr>
    </w:p>
    <w:p w14:paraId="6D24EC89" w14:textId="77777777" w:rsidR="009E12EB" w:rsidRPr="007B70AF" w:rsidRDefault="009E12EB" w:rsidP="00130BE6">
      <w:pPr>
        <w:spacing w:line="360" w:lineRule="auto"/>
        <w:rPr>
          <w:rFonts w:ascii="Arial" w:hAnsi="Arial" w:cs="Arial"/>
          <w:b/>
          <w:bCs/>
          <w:lang w:val="en-CA"/>
        </w:rPr>
      </w:pPr>
    </w:p>
    <w:p w14:paraId="3C9331C4" w14:textId="77777777" w:rsidR="009E12EB" w:rsidRPr="007B70AF" w:rsidRDefault="005E09E5">
      <w:pPr>
        <w:spacing w:line="360" w:lineRule="auto"/>
        <w:rPr>
          <w:rFonts w:ascii="Arial" w:hAnsi="Arial" w:cs="Arial"/>
          <w:b/>
          <w:bCs/>
          <w:lang w:val="en-CA"/>
        </w:rPr>
      </w:pPr>
      <w:r w:rsidRPr="007B70AF">
        <w:rPr>
          <w:rFonts w:ascii="Arial" w:hAnsi="Arial" w:cs="Arial"/>
          <w:b/>
          <w:bCs/>
          <w:lang w:val="en-CA"/>
        </w:rPr>
        <w:t>PART V:</w:t>
      </w:r>
      <w:r w:rsidRPr="007B70AF">
        <w:rPr>
          <w:rFonts w:ascii="Arial" w:hAnsi="Arial" w:cs="Arial"/>
          <w:b/>
          <w:bCs/>
          <w:lang w:val="en-CA"/>
        </w:rPr>
        <w:tab/>
      </w:r>
      <w:r w:rsidRPr="007B70AF">
        <w:rPr>
          <w:rFonts w:ascii="Arial" w:hAnsi="Arial" w:cs="Arial"/>
          <w:b/>
          <w:bCs/>
          <w:lang w:val="en-CA"/>
        </w:rPr>
        <w:tab/>
        <w:t>AUTHORITIES</w:t>
      </w:r>
    </w:p>
    <w:p w14:paraId="75E8F88D" w14:textId="281CFCC5" w:rsidR="009E12EB" w:rsidRPr="007B70AF" w:rsidRDefault="00535740" w:rsidP="00B61C3A">
      <w:pPr>
        <w:ind w:left="2121" w:firstLine="3"/>
        <w:jc w:val="both"/>
        <w:rPr>
          <w:rFonts w:ascii="Arial" w:hAnsi="Arial" w:cs="Arial"/>
          <w:lang w:val="en-CA"/>
        </w:rPr>
      </w:pPr>
      <w:r>
        <w:rPr>
          <w:rFonts w:ascii="Arial" w:hAnsi="Arial" w:cs="Arial"/>
          <w:iCs/>
          <w:lang w:val="en-CA"/>
        </w:rPr>
        <w:fldChar w:fldCharType="begin">
          <w:ffData>
            <w:name w:val=""/>
            <w:enabled/>
            <w:calcOnExit w:val="0"/>
            <w:textInput>
              <w:default w:val="[Provide a list of your authorities (case law and doctrine) arranged in the order in which they are cited in the argument, and refer to the paragraphs where they are cited; the following may be used as an example:]"/>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[Provide a list of your authorities (case law and doctrine) arranged in the order in which they are cited in the argument, and refer to the paragraphs where they are cited; the following may be used as an example:]</w:t>
      </w:r>
      <w:r>
        <w:rPr>
          <w:rFonts w:ascii="Arial" w:hAnsi="Arial" w:cs="Arial"/>
          <w:iCs/>
          <w:lang w:val="en-CA"/>
        </w:rPr>
        <w:fldChar w:fldCharType="end"/>
      </w:r>
    </w:p>
    <w:p w14:paraId="05943CF3" w14:textId="77777777" w:rsidR="009E12EB" w:rsidRPr="007B70AF" w:rsidRDefault="005E09E5">
      <w:pPr>
        <w:spacing w:line="360" w:lineRule="auto"/>
        <w:ind w:left="2121" w:firstLine="3"/>
        <w:jc w:val="right"/>
        <w:rPr>
          <w:rFonts w:ascii="Arial" w:hAnsi="Arial" w:cs="Arial"/>
          <w:b/>
          <w:bCs/>
          <w:lang w:val="en-CA"/>
        </w:rPr>
      </w:pPr>
      <w:r w:rsidRPr="007B70AF">
        <w:rPr>
          <w:rFonts w:ascii="Arial" w:hAnsi="Arial" w:cs="Arial"/>
          <w:b/>
          <w:bCs/>
          <w:lang w:val="en-CA"/>
        </w:rPr>
        <w:t>Paragraph(s)</w:t>
      </w:r>
    </w:p>
    <w:p w14:paraId="22F2F658" w14:textId="77777777" w:rsidR="009E12EB" w:rsidRPr="007B70AF" w:rsidRDefault="009E12EB">
      <w:pPr>
        <w:spacing w:line="360" w:lineRule="auto"/>
        <w:ind w:firstLine="3"/>
        <w:jc w:val="center"/>
        <w:rPr>
          <w:rFonts w:ascii="Arial" w:hAnsi="Arial" w:cs="Arial"/>
          <w:b/>
          <w:bCs/>
          <w:u w:val="single"/>
          <w:lang w:val="en-CA"/>
        </w:rPr>
      </w:pPr>
    </w:p>
    <w:p w14:paraId="5DE14D0F" w14:textId="77777777" w:rsidR="009E12EB" w:rsidRPr="007B70AF" w:rsidRDefault="005E09E5">
      <w:pPr>
        <w:spacing w:line="360" w:lineRule="auto"/>
        <w:ind w:firstLine="3"/>
        <w:jc w:val="center"/>
        <w:rPr>
          <w:rFonts w:ascii="Arial" w:hAnsi="Arial" w:cs="Arial"/>
          <w:lang w:val="en-CA"/>
        </w:rPr>
      </w:pPr>
      <w:r w:rsidRPr="007B70AF">
        <w:rPr>
          <w:rFonts w:ascii="Arial" w:hAnsi="Arial" w:cs="Arial"/>
          <w:b/>
          <w:bCs/>
          <w:u w:val="single"/>
          <w:lang w:val="en-CA"/>
        </w:rPr>
        <w:t>CASE LAW</w:t>
      </w:r>
    </w:p>
    <w:p w14:paraId="2756100B" w14:textId="77777777" w:rsidR="009E12EB" w:rsidRPr="007B70AF" w:rsidRDefault="009E12EB">
      <w:pPr>
        <w:ind w:firstLine="3"/>
        <w:rPr>
          <w:rFonts w:ascii="Arial" w:hAnsi="Arial" w:cs="Arial"/>
          <w:lang w:val="en-CA"/>
        </w:rPr>
      </w:pPr>
    </w:p>
    <w:p w14:paraId="2BB23670" w14:textId="053BA27D" w:rsidR="00426555" w:rsidRPr="00E85039" w:rsidRDefault="005E09E5">
      <w:pPr>
        <w:rPr>
          <w:rFonts w:ascii="Arial" w:hAnsi="Arial" w:cs="Arial"/>
        </w:rPr>
      </w:pPr>
      <w:r w:rsidRPr="004C73EC">
        <w:rPr>
          <w:rFonts w:ascii="Arial" w:hAnsi="Arial" w:cs="Arial"/>
          <w:i/>
          <w:iCs/>
        </w:rPr>
        <w:t xml:space="preserve">Deschênes v. </w:t>
      </w:r>
      <w:proofErr w:type="spellStart"/>
      <w:r w:rsidRPr="004C73EC">
        <w:rPr>
          <w:rFonts w:ascii="Arial" w:hAnsi="Arial" w:cs="Arial"/>
          <w:i/>
          <w:iCs/>
        </w:rPr>
        <w:t>Desparois</w:t>
      </w:r>
      <w:proofErr w:type="spellEnd"/>
      <w:r w:rsidRPr="004C73EC">
        <w:rPr>
          <w:rFonts w:ascii="Arial" w:hAnsi="Arial" w:cs="Arial"/>
          <w:i/>
          <w:iCs/>
        </w:rPr>
        <w:t xml:space="preserve">, </w:t>
      </w:r>
      <w:proofErr w:type="spellStart"/>
      <w:r w:rsidRPr="004C73EC">
        <w:rPr>
          <w:rFonts w:ascii="Arial" w:hAnsi="Arial" w:cs="Arial"/>
        </w:rPr>
        <w:t>EYB</w:t>
      </w:r>
      <w:proofErr w:type="spellEnd"/>
      <w:r w:rsidRPr="004C73EC">
        <w:rPr>
          <w:rFonts w:ascii="Arial" w:hAnsi="Arial" w:cs="Arial"/>
        </w:rPr>
        <w:t xml:space="preserve"> 2007-116601 (Sup. Ct</w:t>
      </w:r>
      <w:proofErr w:type="gramStart"/>
      <w:r w:rsidRPr="004C73EC">
        <w:rPr>
          <w:rFonts w:ascii="Arial" w:hAnsi="Arial" w:cs="Arial"/>
        </w:rPr>
        <w:t>.)…</w:t>
      </w:r>
      <w:proofErr w:type="gramEnd"/>
      <w:r w:rsidRPr="004C73EC">
        <w:rPr>
          <w:rFonts w:ascii="Arial" w:hAnsi="Arial" w:cs="Arial"/>
        </w:rPr>
        <w:t>…………………………  </w:t>
      </w:r>
      <w:r w:rsidR="00C71A49" w:rsidRPr="004C73EC">
        <w:rPr>
          <w:rFonts w:ascii="Arial" w:hAnsi="Arial" w:cs="Arial"/>
        </w:rPr>
        <w:t xml:space="preserve"> </w:t>
      </w:r>
      <w:r w:rsidRPr="00E85039">
        <w:rPr>
          <w:rFonts w:ascii="Arial" w:hAnsi="Arial" w:cs="Arial"/>
        </w:rPr>
        <w:t>12, 14</w:t>
      </w:r>
    </w:p>
    <w:p w14:paraId="6EDF2241" w14:textId="77777777" w:rsidR="00426555" w:rsidRPr="00E85039" w:rsidRDefault="00426555">
      <w:pPr>
        <w:rPr>
          <w:rFonts w:ascii="Arial" w:hAnsi="Arial" w:cs="Arial"/>
        </w:rPr>
      </w:pPr>
    </w:p>
    <w:p w14:paraId="013200F7" w14:textId="77777777" w:rsidR="009E12EB" w:rsidRPr="00E85039" w:rsidRDefault="005E09E5">
      <w:pPr>
        <w:rPr>
          <w:rFonts w:ascii="Arial" w:hAnsi="Arial" w:cs="Arial"/>
        </w:rPr>
      </w:pPr>
      <w:r w:rsidRPr="00E85039">
        <w:rPr>
          <w:rFonts w:ascii="Arial" w:hAnsi="Arial" w:cs="Arial"/>
          <w:i/>
          <w:iCs/>
        </w:rPr>
        <w:t xml:space="preserve">Lauzon v. Patenaude, </w:t>
      </w:r>
      <w:r w:rsidRPr="00E85039">
        <w:rPr>
          <w:rFonts w:ascii="Arial" w:hAnsi="Arial" w:cs="Arial"/>
        </w:rPr>
        <w:t>J.E. 2002-134 (</w:t>
      </w:r>
      <w:proofErr w:type="gramStart"/>
      <w:r w:rsidRPr="00E85039">
        <w:rPr>
          <w:rFonts w:ascii="Arial" w:hAnsi="Arial" w:cs="Arial"/>
        </w:rPr>
        <w:t>C.A.)…</w:t>
      </w:r>
      <w:proofErr w:type="gramEnd"/>
      <w:r w:rsidRPr="00E85039">
        <w:rPr>
          <w:rFonts w:ascii="Arial" w:hAnsi="Arial" w:cs="Arial"/>
        </w:rPr>
        <w:t>…………………………………….............15</w:t>
      </w:r>
    </w:p>
    <w:p w14:paraId="765BC630" w14:textId="77777777" w:rsidR="009E12EB" w:rsidRPr="00E85039" w:rsidRDefault="009E12EB">
      <w:pPr>
        <w:rPr>
          <w:rFonts w:ascii="Arial" w:hAnsi="Arial" w:cs="Arial"/>
        </w:rPr>
      </w:pPr>
    </w:p>
    <w:p w14:paraId="39CF2410" w14:textId="5BD54F8E" w:rsidR="009E12EB" w:rsidRPr="00E85039" w:rsidRDefault="005E09E5">
      <w:pPr>
        <w:jc w:val="both"/>
        <w:rPr>
          <w:rFonts w:ascii="Arial" w:hAnsi="Arial" w:cs="Arial"/>
        </w:rPr>
      </w:pPr>
      <w:r w:rsidRPr="00E85039">
        <w:rPr>
          <w:rFonts w:ascii="Arial" w:hAnsi="Arial" w:cs="Arial"/>
          <w:i/>
          <w:iCs/>
        </w:rPr>
        <w:t>Lafontaine v. Larochelle</w:t>
      </w:r>
      <w:r w:rsidRPr="00E85039">
        <w:rPr>
          <w:rFonts w:ascii="Arial" w:hAnsi="Arial" w:cs="Arial"/>
        </w:rPr>
        <w:t xml:space="preserve">, </w:t>
      </w:r>
      <w:proofErr w:type="spellStart"/>
      <w:r w:rsidRPr="00E85039">
        <w:rPr>
          <w:rFonts w:ascii="Arial" w:hAnsi="Arial" w:cs="Arial"/>
        </w:rPr>
        <w:t>J.E</w:t>
      </w:r>
      <w:proofErr w:type="spellEnd"/>
      <w:r w:rsidRPr="00E85039">
        <w:rPr>
          <w:rFonts w:ascii="Arial" w:hAnsi="Arial" w:cs="Arial"/>
        </w:rPr>
        <w:t>. 2008-153 (Sup. Ct</w:t>
      </w:r>
      <w:proofErr w:type="gramStart"/>
      <w:r w:rsidRPr="00E85039">
        <w:rPr>
          <w:rFonts w:ascii="Arial" w:hAnsi="Arial" w:cs="Arial"/>
        </w:rPr>
        <w:t>.)…</w:t>
      </w:r>
      <w:proofErr w:type="gramEnd"/>
      <w:r w:rsidRPr="00E85039">
        <w:rPr>
          <w:rFonts w:ascii="Arial" w:hAnsi="Arial" w:cs="Arial"/>
        </w:rPr>
        <w:t>………………………………….........17</w:t>
      </w:r>
    </w:p>
    <w:p w14:paraId="5AA74C28" w14:textId="77777777" w:rsidR="009E12EB" w:rsidRPr="00E85039" w:rsidRDefault="009E12EB">
      <w:pPr>
        <w:jc w:val="both"/>
        <w:rPr>
          <w:rFonts w:ascii="Arial" w:hAnsi="Arial" w:cs="Arial"/>
        </w:rPr>
      </w:pPr>
    </w:p>
    <w:p w14:paraId="5F218C45" w14:textId="77777777" w:rsidR="009E12EB" w:rsidRPr="004C73EC" w:rsidRDefault="005E09E5">
      <w:pPr>
        <w:rPr>
          <w:rFonts w:ascii="Arial" w:hAnsi="Arial" w:cs="Arial"/>
        </w:rPr>
      </w:pPr>
      <w:r w:rsidRPr="004C73EC">
        <w:rPr>
          <w:rFonts w:ascii="Arial" w:hAnsi="Arial" w:cs="Arial"/>
          <w:i/>
          <w:iCs/>
        </w:rPr>
        <w:t xml:space="preserve">Brochu v. Simard, </w:t>
      </w:r>
      <w:proofErr w:type="spellStart"/>
      <w:r w:rsidRPr="004C73EC">
        <w:rPr>
          <w:rFonts w:ascii="Arial" w:hAnsi="Arial" w:cs="Arial"/>
        </w:rPr>
        <w:t>EYB</w:t>
      </w:r>
      <w:proofErr w:type="spellEnd"/>
      <w:r w:rsidRPr="004C73EC">
        <w:rPr>
          <w:rFonts w:ascii="Arial" w:hAnsi="Arial" w:cs="Arial"/>
        </w:rPr>
        <w:t xml:space="preserve"> 2007-10643 (</w:t>
      </w:r>
      <w:proofErr w:type="gramStart"/>
      <w:r w:rsidRPr="004C73EC">
        <w:rPr>
          <w:rFonts w:ascii="Arial" w:hAnsi="Arial" w:cs="Arial"/>
        </w:rPr>
        <w:t>C.A.)…</w:t>
      </w:r>
      <w:proofErr w:type="gramEnd"/>
      <w:r w:rsidRPr="004C73EC">
        <w:rPr>
          <w:rFonts w:ascii="Arial" w:hAnsi="Arial" w:cs="Arial"/>
        </w:rPr>
        <w:t>……………………………………………… 20</w:t>
      </w:r>
    </w:p>
    <w:p w14:paraId="250F28EE" w14:textId="77777777" w:rsidR="009E12EB" w:rsidRPr="004C73EC" w:rsidRDefault="009E12EB">
      <w:pPr>
        <w:rPr>
          <w:rFonts w:ascii="Arial" w:hAnsi="Arial" w:cs="Arial"/>
        </w:rPr>
      </w:pPr>
    </w:p>
    <w:p w14:paraId="51A20196" w14:textId="77777777" w:rsidR="009E12EB" w:rsidRPr="004C73EC" w:rsidRDefault="009E12EB">
      <w:pPr>
        <w:rPr>
          <w:rFonts w:ascii="Arial" w:hAnsi="Arial" w:cs="Arial"/>
        </w:rPr>
      </w:pPr>
    </w:p>
    <w:p w14:paraId="4F23AA23" w14:textId="77777777" w:rsidR="009E12EB" w:rsidRPr="004C73EC" w:rsidRDefault="009E12EB">
      <w:pPr>
        <w:rPr>
          <w:rFonts w:ascii="Arial" w:hAnsi="Arial" w:cs="Arial"/>
        </w:rPr>
      </w:pPr>
    </w:p>
    <w:p w14:paraId="2642E7F8" w14:textId="77777777" w:rsidR="009E12EB" w:rsidRPr="004C73EC" w:rsidRDefault="009E12EB">
      <w:pPr>
        <w:rPr>
          <w:rFonts w:ascii="Arial" w:hAnsi="Arial" w:cs="Arial"/>
        </w:rPr>
      </w:pPr>
    </w:p>
    <w:p w14:paraId="6FC9D41B" w14:textId="77777777" w:rsidR="009E12EB" w:rsidRPr="00E85039" w:rsidRDefault="005E09E5">
      <w:pPr>
        <w:spacing w:line="360" w:lineRule="auto"/>
        <w:ind w:firstLine="3"/>
        <w:jc w:val="center"/>
        <w:rPr>
          <w:rFonts w:ascii="Arial" w:hAnsi="Arial" w:cs="Arial"/>
        </w:rPr>
      </w:pPr>
      <w:r w:rsidRPr="00E85039">
        <w:rPr>
          <w:rFonts w:ascii="Arial" w:hAnsi="Arial" w:cs="Arial"/>
          <w:b/>
          <w:bCs/>
          <w:u w:val="single"/>
        </w:rPr>
        <w:t>DOCTRINE</w:t>
      </w:r>
    </w:p>
    <w:p w14:paraId="2CDB06CC" w14:textId="77777777" w:rsidR="009E12EB" w:rsidRPr="00E85039" w:rsidRDefault="009E12EB">
      <w:pPr>
        <w:jc w:val="both"/>
        <w:rPr>
          <w:rFonts w:ascii="Arial" w:hAnsi="Arial" w:cs="Arial"/>
        </w:rPr>
      </w:pPr>
    </w:p>
    <w:p w14:paraId="69A084AB" w14:textId="77777777" w:rsidR="009E12EB" w:rsidRPr="00E85039" w:rsidRDefault="005E09E5">
      <w:pPr>
        <w:jc w:val="both"/>
        <w:rPr>
          <w:rFonts w:ascii="Arial" w:hAnsi="Arial" w:cs="Arial"/>
        </w:rPr>
      </w:pPr>
      <w:r w:rsidRPr="00E85039">
        <w:rPr>
          <w:rFonts w:ascii="Arial" w:hAnsi="Arial" w:cs="Arial"/>
        </w:rPr>
        <w:t xml:space="preserve">Jean-Claude Royer, </w:t>
      </w:r>
      <w:r w:rsidRPr="00E85039">
        <w:rPr>
          <w:rFonts w:ascii="Arial" w:hAnsi="Arial" w:cs="Arial"/>
          <w:i/>
          <w:iCs/>
        </w:rPr>
        <w:t>La preuve civile</w:t>
      </w:r>
      <w:r w:rsidRPr="00E85039">
        <w:rPr>
          <w:rFonts w:ascii="Arial" w:hAnsi="Arial" w:cs="Arial"/>
        </w:rPr>
        <w:t xml:space="preserve">, </w:t>
      </w:r>
      <w:proofErr w:type="spellStart"/>
      <w:r w:rsidRPr="00E85039">
        <w:rPr>
          <w:rFonts w:ascii="Arial" w:hAnsi="Arial" w:cs="Arial"/>
        </w:rPr>
        <w:t>4th</w:t>
      </w:r>
      <w:proofErr w:type="spellEnd"/>
      <w:r w:rsidRPr="00E85039">
        <w:rPr>
          <w:rFonts w:ascii="Arial" w:hAnsi="Arial" w:cs="Arial"/>
        </w:rPr>
        <w:t xml:space="preserve"> </w:t>
      </w:r>
      <w:proofErr w:type="spellStart"/>
      <w:r w:rsidRPr="00E85039">
        <w:rPr>
          <w:rFonts w:ascii="Arial" w:hAnsi="Arial" w:cs="Arial"/>
        </w:rPr>
        <w:t>ed</w:t>
      </w:r>
      <w:proofErr w:type="spellEnd"/>
      <w:r w:rsidRPr="00E85039">
        <w:rPr>
          <w:rFonts w:ascii="Arial" w:hAnsi="Arial" w:cs="Arial"/>
        </w:rPr>
        <w:t xml:space="preserve">., Cowansville, </w:t>
      </w:r>
    </w:p>
    <w:p w14:paraId="4E0E75AD" w14:textId="77777777" w:rsidR="009E12EB" w:rsidRPr="00E85039" w:rsidRDefault="005E09E5">
      <w:pPr>
        <w:ind w:firstLine="708"/>
        <w:jc w:val="both"/>
        <w:rPr>
          <w:rFonts w:ascii="Arial" w:hAnsi="Arial" w:cs="Arial"/>
        </w:rPr>
      </w:pPr>
      <w:r w:rsidRPr="00E85039">
        <w:rPr>
          <w:rFonts w:ascii="Arial" w:hAnsi="Arial" w:cs="Arial"/>
        </w:rPr>
        <w:t>Éditions Yvon Blais, 2008………………………………………………………</w:t>
      </w:r>
      <w:proofErr w:type="gramStart"/>
      <w:r w:rsidRPr="00E85039">
        <w:rPr>
          <w:rFonts w:ascii="Arial" w:hAnsi="Arial" w:cs="Arial"/>
        </w:rPr>
        <w:t>…….</w:t>
      </w:r>
      <w:proofErr w:type="gramEnd"/>
      <w:r w:rsidRPr="00E85039">
        <w:rPr>
          <w:rFonts w:ascii="Arial" w:hAnsi="Arial" w:cs="Arial"/>
        </w:rPr>
        <w:t>17</w:t>
      </w:r>
    </w:p>
    <w:p w14:paraId="1BC55AB9" w14:textId="77777777" w:rsidR="009E12EB" w:rsidRPr="00E85039" w:rsidRDefault="009E12EB">
      <w:pPr>
        <w:ind w:firstLine="708"/>
        <w:jc w:val="both"/>
        <w:rPr>
          <w:rFonts w:ascii="Arial" w:hAnsi="Arial" w:cs="Arial"/>
        </w:rPr>
      </w:pPr>
    </w:p>
    <w:p w14:paraId="7D361BC2" w14:textId="77777777" w:rsidR="009E12EB" w:rsidRPr="00E85039" w:rsidRDefault="005E09E5">
      <w:pPr>
        <w:jc w:val="both"/>
        <w:rPr>
          <w:rFonts w:ascii="Arial" w:hAnsi="Arial" w:cs="Arial"/>
        </w:rPr>
      </w:pPr>
      <w:r w:rsidRPr="00E85039">
        <w:rPr>
          <w:rFonts w:ascii="Arial" w:hAnsi="Arial" w:cs="Arial"/>
        </w:rPr>
        <w:t xml:space="preserve">Jean-Louis Baudouin and Patrice Deslauriers, </w:t>
      </w:r>
      <w:r w:rsidRPr="00E85039">
        <w:rPr>
          <w:rFonts w:ascii="Arial" w:hAnsi="Arial" w:cs="Arial"/>
          <w:i/>
          <w:iCs/>
        </w:rPr>
        <w:t>La responsabilité civile</w:t>
      </w:r>
      <w:r w:rsidRPr="00E85039">
        <w:rPr>
          <w:rFonts w:ascii="Arial" w:hAnsi="Arial" w:cs="Arial"/>
        </w:rPr>
        <w:t xml:space="preserve">, </w:t>
      </w:r>
    </w:p>
    <w:p w14:paraId="1FD3D64B" w14:textId="77777777" w:rsidR="009E12EB" w:rsidRPr="007B70AF" w:rsidRDefault="005E09E5">
      <w:pPr>
        <w:ind w:firstLine="708"/>
        <w:jc w:val="both"/>
        <w:rPr>
          <w:rFonts w:ascii="Arial" w:hAnsi="Arial" w:cs="Arial"/>
          <w:lang w:val="en-CA"/>
        </w:rPr>
      </w:pPr>
      <w:r w:rsidRPr="007B70AF">
        <w:rPr>
          <w:rFonts w:ascii="Arial" w:hAnsi="Arial" w:cs="Arial"/>
          <w:lang w:val="en-CA"/>
        </w:rPr>
        <w:t xml:space="preserve">7th ed., vol. 1, </w:t>
      </w:r>
      <w:proofErr w:type="spellStart"/>
      <w:r w:rsidRPr="007B70AF">
        <w:rPr>
          <w:rFonts w:ascii="Arial" w:hAnsi="Arial" w:cs="Arial"/>
          <w:lang w:val="en-CA"/>
        </w:rPr>
        <w:t>Cowansville</w:t>
      </w:r>
      <w:proofErr w:type="spellEnd"/>
      <w:r w:rsidRPr="007B70AF">
        <w:rPr>
          <w:rFonts w:ascii="Arial" w:hAnsi="Arial" w:cs="Arial"/>
          <w:lang w:val="en-CA"/>
        </w:rPr>
        <w:t xml:space="preserve">, Éditions Yvon Blais, 2007…………………………….18 </w:t>
      </w:r>
    </w:p>
    <w:p w14:paraId="1CD0B59E" w14:textId="77777777" w:rsidR="009B0DF8" w:rsidRPr="007B70AF" w:rsidRDefault="009B0DF8" w:rsidP="009B0DF8">
      <w:pPr>
        <w:ind w:firstLine="708"/>
        <w:rPr>
          <w:rFonts w:ascii="Arial" w:hAnsi="Arial" w:cs="Arial"/>
          <w:sz w:val="32"/>
          <w:lang w:val="en-CA"/>
        </w:rPr>
      </w:pPr>
    </w:p>
    <w:p w14:paraId="0DD434FC" w14:textId="77777777" w:rsidR="009B0DF8" w:rsidRPr="007B70AF" w:rsidRDefault="009B0DF8" w:rsidP="009B0DF8">
      <w:pPr>
        <w:ind w:firstLine="708"/>
        <w:rPr>
          <w:rFonts w:ascii="Arial" w:hAnsi="Arial" w:cs="Arial"/>
          <w:sz w:val="32"/>
          <w:lang w:val="en-CA"/>
        </w:rPr>
      </w:pPr>
    </w:p>
    <w:p w14:paraId="21015F12" w14:textId="77777777" w:rsidR="00C43596" w:rsidRPr="007B70AF" w:rsidRDefault="00C43596" w:rsidP="009B0DF8">
      <w:pPr>
        <w:ind w:firstLine="708"/>
        <w:rPr>
          <w:rFonts w:ascii="Arial" w:hAnsi="Arial" w:cs="Arial"/>
          <w:sz w:val="32"/>
          <w:lang w:val="en-CA"/>
        </w:rPr>
      </w:pPr>
    </w:p>
    <w:p w14:paraId="0A6CC8AF" w14:textId="77777777" w:rsidR="009E12EB" w:rsidRPr="007B70AF" w:rsidRDefault="009E12EB" w:rsidP="00130BE6">
      <w:pPr>
        <w:rPr>
          <w:rFonts w:ascii="Arial" w:hAnsi="Arial" w:cs="Arial"/>
          <w:sz w:val="32"/>
          <w:lang w:val="en-CA"/>
        </w:rPr>
        <w:sectPr w:rsidR="009E12EB" w:rsidRPr="007B70AF">
          <w:headerReference w:type="default" r:id="rId20"/>
          <w:pgSz w:w="12240" w:h="15840"/>
          <w:pgMar w:top="1417" w:right="1417" w:bottom="1417" w:left="1417" w:header="708" w:footer="708" w:gutter="0"/>
          <w:cols w:space="708"/>
          <w:docGrid w:linePitch="360"/>
        </w:sectPr>
      </w:pPr>
    </w:p>
    <w:p w14:paraId="0A5B9DAC" w14:textId="77777777" w:rsidR="009E12EB" w:rsidRPr="007B70AF" w:rsidRDefault="009E12EB" w:rsidP="000C299B">
      <w:pPr>
        <w:rPr>
          <w:rFonts w:ascii="Arial" w:hAnsi="Arial" w:cs="Arial"/>
          <w:sz w:val="32"/>
          <w:lang w:val="en-CA"/>
        </w:rPr>
      </w:pPr>
    </w:p>
    <w:p w14:paraId="77BC7685" w14:textId="77777777" w:rsidR="00B61C3A" w:rsidRPr="007B70AF" w:rsidRDefault="00B61C3A" w:rsidP="000C299B">
      <w:pPr>
        <w:rPr>
          <w:rFonts w:ascii="Arial" w:hAnsi="Arial" w:cs="Arial"/>
          <w:sz w:val="32"/>
          <w:lang w:val="en-CA"/>
        </w:rPr>
      </w:pPr>
    </w:p>
    <w:p w14:paraId="141BBE83" w14:textId="77777777" w:rsidR="00B61C3A" w:rsidRPr="007B70AF" w:rsidRDefault="00B61C3A" w:rsidP="000C299B">
      <w:pPr>
        <w:rPr>
          <w:rFonts w:ascii="Arial" w:hAnsi="Arial" w:cs="Arial"/>
          <w:sz w:val="32"/>
          <w:lang w:val="en-CA"/>
        </w:rPr>
      </w:pPr>
    </w:p>
    <w:p w14:paraId="0768542D" w14:textId="77777777" w:rsidR="00B61C3A" w:rsidRPr="007B70AF" w:rsidRDefault="00B61C3A" w:rsidP="000C299B">
      <w:pPr>
        <w:rPr>
          <w:rFonts w:ascii="Arial" w:hAnsi="Arial" w:cs="Arial"/>
          <w:sz w:val="32"/>
          <w:lang w:val="en-CA"/>
        </w:rPr>
      </w:pPr>
    </w:p>
    <w:p w14:paraId="4871F8BF" w14:textId="77777777" w:rsidR="00B61C3A" w:rsidRPr="007B70AF" w:rsidRDefault="00B61C3A" w:rsidP="000C299B">
      <w:pPr>
        <w:rPr>
          <w:rFonts w:ascii="Arial" w:hAnsi="Arial" w:cs="Arial"/>
          <w:sz w:val="32"/>
          <w:lang w:val="en-CA"/>
        </w:rPr>
      </w:pPr>
    </w:p>
    <w:p w14:paraId="57608C48" w14:textId="77777777" w:rsidR="00B61C3A" w:rsidRPr="007B70AF" w:rsidRDefault="00B61C3A" w:rsidP="000C299B">
      <w:pPr>
        <w:rPr>
          <w:rFonts w:ascii="Arial" w:hAnsi="Arial" w:cs="Arial"/>
          <w:sz w:val="32"/>
          <w:lang w:val="en-CA"/>
        </w:rPr>
      </w:pPr>
    </w:p>
    <w:p w14:paraId="2DF27847" w14:textId="77777777" w:rsidR="00B61C3A" w:rsidRPr="007B70AF" w:rsidRDefault="00B61C3A" w:rsidP="000C299B">
      <w:pPr>
        <w:rPr>
          <w:rFonts w:ascii="Arial" w:hAnsi="Arial" w:cs="Arial"/>
          <w:sz w:val="32"/>
          <w:lang w:val="en-CA"/>
        </w:rPr>
      </w:pPr>
    </w:p>
    <w:p w14:paraId="49FD18A1" w14:textId="77777777" w:rsidR="00B61C3A" w:rsidRPr="007B70AF" w:rsidRDefault="00B61C3A" w:rsidP="000C299B">
      <w:pPr>
        <w:rPr>
          <w:rFonts w:ascii="Arial" w:hAnsi="Arial" w:cs="Arial"/>
          <w:sz w:val="32"/>
          <w:lang w:val="en-CA"/>
        </w:rPr>
      </w:pPr>
    </w:p>
    <w:p w14:paraId="0DA6B45B" w14:textId="77777777" w:rsidR="00B61C3A" w:rsidRPr="007B70AF" w:rsidRDefault="00B61C3A" w:rsidP="000C299B">
      <w:pPr>
        <w:rPr>
          <w:rFonts w:ascii="Arial" w:hAnsi="Arial" w:cs="Arial"/>
          <w:sz w:val="32"/>
          <w:lang w:val="en-CA"/>
        </w:rPr>
      </w:pPr>
    </w:p>
    <w:p w14:paraId="4F61AEB2" w14:textId="77777777" w:rsidR="00B61C3A" w:rsidRPr="007B70AF" w:rsidRDefault="00B61C3A" w:rsidP="000C299B">
      <w:pPr>
        <w:rPr>
          <w:rFonts w:ascii="Arial" w:hAnsi="Arial" w:cs="Arial"/>
          <w:sz w:val="32"/>
          <w:lang w:val="en-CA"/>
        </w:rPr>
      </w:pPr>
    </w:p>
    <w:p w14:paraId="7177BFDF" w14:textId="77777777" w:rsidR="009E12EB" w:rsidRPr="007B70AF" w:rsidRDefault="005E09E5">
      <w:pPr>
        <w:jc w:val="center"/>
        <w:rPr>
          <w:rFonts w:ascii="Arial" w:hAnsi="Arial" w:cs="Arial"/>
          <w:b/>
          <w:bCs/>
          <w:u w:val="single"/>
          <w:lang w:val="en-CA"/>
        </w:rPr>
      </w:pPr>
      <w:r w:rsidRPr="007B70AF">
        <w:rPr>
          <w:rFonts w:ascii="Arial" w:hAnsi="Arial" w:cs="Arial"/>
          <w:b/>
          <w:bCs/>
          <w:u w:val="single"/>
          <w:lang w:val="en-CA"/>
        </w:rPr>
        <w:t>SCHEDULE I – JUDGMENT UNDER APPREAL</w:t>
      </w:r>
    </w:p>
    <w:p w14:paraId="1A08CCB8" w14:textId="77777777" w:rsidR="009E12EB" w:rsidRPr="007B70AF" w:rsidRDefault="009E12EB" w:rsidP="00B23143">
      <w:pPr>
        <w:rPr>
          <w:rFonts w:ascii="Arial" w:hAnsi="Arial" w:cs="Arial"/>
          <w:b/>
          <w:bCs/>
          <w:sz w:val="32"/>
          <w:u w:val="single"/>
          <w:lang w:val="en-CA"/>
        </w:rPr>
      </w:pPr>
    </w:p>
    <w:p w14:paraId="5EA26850" w14:textId="7F62B86E" w:rsidR="00B61C3A" w:rsidRPr="007B70AF" w:rsidRDefault="0091326E" w:rsidP="00B61C3A">
      <w:pPr>
        <w:jc w:val="center"/>
        <w:rPr>
          <w:rFonts w:ascii="Arial" w:hAnsi="Arial" w:cs="Arial"/>
          <w:b/>
          <w:bCs/>
          <w:sz w:val="32"/>
          <w:u w:val="single"/>
          <w:lang w:val="en-CA"/>
        </w:rPr>
      </w:pPr>
      <w:r>
        <w:rPr>
          <w:rFonts w:ascii="Arial" w:hAnsi="Arial" w:cs="Arial"/>
          <w:iCs/>
          <w:lang w:val="en-CA"/>
        </w:rPr>
        <w:fldChar w:fldCharType="begin">
          <w:ffData>
            <w:name w:val=""/>
            <w:enabled/>
            <w:calcOnExit w:val="0"/>
            <w:textInput>
              <w:default w:val="[No document]"/>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[No document]</w:t>
      </w:r>
      <w:r>
        <w:rPr>
          <w:rFonts w:ascii="Arial" w:hAnsi="Arial" w:cs="Arial"/>
          <w:iCs/>
          <w:lang w:val="en-CA"/>
        </w:rPr>
        <w:fldChar w:fldCharType="end"/>
      </w:r>
    </w:p>
    <w:p w14:paraId="1788AB1E" w14:textId="77777777" w:rsidR="003D571E" w:rsidRPr="007B70AF" w:rsidRDefault="003D571E">
      <w:pPr>
        <w:jc w:val="center"/>
        <w:rPr>
          <w:rFonts w:ascii="Arial" w:hAnsi="Arial" w:cs="Arial"/>
          <w:lang w:val="en-CA"/>
        </w:rPr>
      </w:pPr>
    </w:p>
    <w:p w14:paraId="71196082" w14:textId="77777777" w:rsidR="00A8095E" w:rsidRPr="007B70AF" w:rsidRDefault="00A8095E">
      <w:pPr>
        <w:jc w:val="center"/>
        <w:rPr>
          <w:rFonts w:ascii="Arial" w:hAnsi="Arial" w:cs="Arial"/>
          <w:lang w:val="en-CA"/>
        </w:rPr>
      </w:pPr>
    </w:p>
    <w:p w14:paraId="7598476C" w14:textId="77777777" w:rsidR="00A8095E" w:rsidRPr="007B70AF" w:rsidRDefault="00A8095E">
      <w:pPr>
        <w:jc w:val="center"/>
        <w:rPr>
          <w:rFonts w:ascii="Arial" w:hAnsi="Arial" w:cs="Arial"/>
          <w:lang w:val="en-CA"/>
        </w:rPr>
      </w:pPr>
    </w:p>
    <w:p w14:paraId="6DF8DF29" w14:textId="77777777" w:rsidR="00A8095E" w:rsidRPr="007B70AF" w:rsidRDefault="00A8095E">
      <w:pPr>
        <w:jc w:val="center"/>
        <w:rPr>
          <w:rFonts w:ascii="Arial" w:hAnsi="Arial" w:cs="Arial"/>
          <w:lang w:val="en-CA"/>
        </w:rPr>
      </w:pPr>
    </w:p>
    <w:p w14:paraId="7F961B81" w14:textId="77777777" w:rsidR="00A8095E" w:rsidRPr="007B70AF" w:rsidRDefault="00A8095E">
      <w:pPr>
        <w:jc w:val="center"/>
        <w:rPr>
          <w:rFonts w:ascii="Arial" w:hAnsi="Arial" w:cs="Arial"/>
          <w:lang w:val="en-CA"/>
        </w:rPr>
      </w:pPr>
    </w:p>
    <w:p w14:paraId="3CAA2E8E" w14:textId="77777777" w:rsidR="00A8095E" w:rsidRPr="007B70AF" w:rsidRDefault="00A8095E">
      <w:pPr>
        <w:jc w:val="center"/>
        <w:rPr>
          <w:rFonts w:ascii="Arial" w:hAnsi="Arial" w:cs="Arial"/>
          <w:lang w:val="en-CA"/>
        </w:rPr>
      </w:pPr>
    </w:p>
    <w:p w14:paraId="67C8DFD1" w14:textId="77777777" w:rsidR="00A8095E" w:rsidRPr="007B70AF" w:rsidRDefault="00A8095E">
      <w:pPr>
        <w:jc w:val="center"/>
        <w:rPr>
          <w:rFonts w:ascii="Arial" w:hAnsi="Arial" w:cs="Arial"/>
          <w:lang w:val="en-CA"/>
        </w:rPr>
      </w:pPr>
    </w:p>
    <w:p w14:paraId="203F33CA" w14:textId="77777777" w:rsidR="00A8095E" w:rsidRPr="007B70AF" w:rsidRDefault="00A8095E">
      <w:pPr>
        <w:jc w:val="center"/>
        <w:rPr>
          <w:rFonts w:ascii="Arial" w:hAnsi="Arial" w:cs="Arial"/>
          <w:lang w:val="en-CA"/>
        </w:rPr>
      </w:pPr>
    </w:p>
    <w:p w14:paraId="33B27E36" w14:textId="77777777" w:rsidR="00A8095E" w:rsidRPr="007B70AF" w:rsidRDefault="00A8095E">
      <w:pPr>
        <w:jc w:val="center"/>
        <w:rPr>
          <w:rFonts w:ascii="Arial" w:hAnsi="Arial" w:cs="Arial"/>
          <w:lang w:val="en-CA"/>
        </w:rPr>
      </w:pPr>
    </w:p>
    <w:p w14:paraId="61A0AF70" w14:textId="77777777" w:rsidR="00A8095E" w:rsidRPr="007B70AF" w:rsidRDefault="00A8095E">
      <w:pPr>
        <w:jc w:val="center"/>
        <w:rPr>
          <w:rFonts w:ascii="Arial" w:hAnsi="Arial" w:cs="Arial"/>
          <w:lang w:val="en-CA"/>
        </w:rPr>
      </w:pPr>
    </w:p>
    <w:p w14:paraId="6C774303" w14:textId="77777777" w:rsidR="00A8095E" w:rsidRPr="007B70AF" w:rsidRDefault="00A8095E">
      <w:pPr>
        <w:jc w:val="center"/>
        <w:rPr>
          <w:rFonts w:ascii="Arial" w:hAnsi="Arial" w:cs="Arial"/>
          <w:lang w:val="en-CA"/>
        </w:rPr>
      </w:pPr>
    </w:p>
    <w:p w14:paraId="3652B670" w14:textId="77777777" w:rsidR="00A8095E" w:rsidRPr="007B70AF" w:rsidRDefault="00A8095E">
      <w:pPr>
        <w:jc w:val="center"/>
        <w:rPr>
          <w:rFonts w:ascii="Arial" w:hAnsi="Arial" w:cs="Arial"/>
          <w:lang w:val="en-CA"/>
        </w:rPr>
      </w:pPr>
    </w:p>
    <w:p w14:paraId="1E2DB357" w14:textId="77777777" w:rsidR="00A8095E" w:rsidRPr="007B70AF" w:rsidRDefault="00A8095E">
      <w:pPr>
        <w:jc w:val="center"/>
        <w:rPr>
          <w:rFonts w:ascii="Arial" w:hAnsi="Arial" w:cs="Arial"/>
          <w:lang w:val="en-CA"/>
        </w:rPr>
      </w:pPr>
    </w:p>
    <w:p w14:paraId="5A45E37A" w14:textId="77777777" w:rsidR="00A8095E" w:rsidRPr="007B70AF" w:rsidRDefault="00A8095E">
      <w:pPr>
        <w:jc w:val="center"/>
        <w:rPr>
          <w:rFonts w:ascii="Arial" w:hAnsi="Arial" w:cs="Arial"/>
          <w:lang w:val="en-CA"/>
        </w:rPr>
      </w:pPr>
    </w:p>
    <w:p w14:paraId="4634951D" w14:textId="77777777" w:rsidR="00A8095E" w:rsidRPr="007B70AF" w:rsidRDefault="00A8095E">
      <w:pPr>
        <w:jc w:val="center"/>
        <w:rPr>
          <w:rFonts w:ascii="Arial" w:hAnsi="Arial" w:cs="Arial"/>
          <w:lang w:val="en-CA"/>
        </w:rPr>
      </w:pPr>
    </w:p>
    <w:p w14:paraId="6A49528C" w14:textId="77777777" w:rsidR="00A8095E" w:rsidRPr="007B70AF" w:rsidRDefault="00A8095E">
      <w:pPr>
        <w:jc w:val="center"/>
        <w:rPr>
          <w:rFonts w:ascii="Arial" w:hAnsi="Arial" w:cs="Arial"/>
          <w:lang w:val="en-CA"/>
        </w:rPr>
      </w:pPr>
    </w:p>
    <w:p w14:paraId="19F0BCF9" w14:textId="77777777" w:rsidR="00A8095E" w:rsidRPr="007B70AF" w:rsidRDefault="00A8095E">
      <w:pPr>
        <w:jc w:val="center"/>
        <w:rPr>
          <w:rFonts w:ascii="Arial" w:hAnsi="Arial" w:cs="Arial"/>
          <w:lang w:val="en-CA"/>
        </w:rPr>
      </w:pPr>
    </w:p>
    <w:p w14:paraId="438E5674" w14:textId="77777777" w:rsidR="00B23143" w:rsidRPr="007B70AF" w:rsidRDefault="00B23143">
      <w:pPr>
        <w:jc w:val="center"/>
        <w:rPr>
          <w:rFonts w:ascii="Arial" w:hAnsi="Arial" w:cs="Arial"/>
          <w:lang w:val="en-CA"/>
        </w:rPr>
      </w:pPr>
    </w:p>
    <w:p w14:paraId="46976A3F" w14:textId="77777777" w:rsidR="00A8095E" w:rsidRPr="007B70AF" w:rsidRDefault="00A8095E">
      <w:pPr>
        <w:jc w:val="center"/>
        <w:rPr>
          <w:rFonts w:ascii="Arial" w:hAnsi="Arial" w:cs="Arial"/>
          <w:lang w:val="en-CA"/>
        </w:rPr>
      </w:pPr>
    </w:p>
    <w:p w14:paraId="39D3BF04" w14:textId="77777777" w:rsidR="00A8095E" w:rsidRPr="007B70AF" w:rsidRDefault="00A8095E">
      <w:pPr>
        <w:jc w:val="center"/>
        <w:rPr>
          <w:rFonts w:ascii="Arial" w:hAnsi="Arial" w:cs="Arial"/>
          <w:lang w:val="en-CA"/>
        </w:rPr>
      </w:pPr>
    </w:p>
    <w:p w14:paraId="0B53C4EA" w14:textId="77777777" w:rsidR="00A8095E" w:rsidRPr="007B70AF" w:rsidRDefault="00A8095E">
      <w:pPr>
        <w:jc w:val="center"/>
        <w:rPr>
          <w:rFonts w:ascii="Arial" w:hAnsi="Arial" w:cs="Arial"/>
          <w:lang w:val="en-CA"/>
        </w:rPr>
      </w:pPr>
    </w:p>
    <w:p w14:paraId="27B5EAEC" w14:textId="77777777" w:rsidR="00A8095E" w:rsidRPr="007B70AF" w:rsidRDefault="00A8095E">
      <w:pPr>
        <w:jc w:val="center"/>
        <w:rPr>
          <w:rFonts w:ascii="Arial" w:hAnsi="Arial" w:cs="Arial"/>
          <w:lang w:val="en-CA"/>
        </w:rPr>
      </w:pPr>
    </w:p>
    <w:p w14:paraId="09023621" w14:textId="77777777" w:rsidR="00A8095E" w:rsidRPr="007B70AF" w:rsidRDefault="00A8095E">
      <w:pPr>
        <w:jc w:val="center"/>
        <w:rPr>
          <w:rFonts w:ascii="Arial" w:hAnsi="Arial" w:cs="Arial"/>
          <w:lang w:val="en-CA"/>
        </w:rPr>
      </w:pPr>
    </w:p>
    <w:p w14:paraId="34E35406" w14:textId="77777777" w:rsidR="00A8095E" w:rsidRPr="007B70AF" w:rsidRDefault="00A8095E">
      <w:pPr>
        <w:jc w:val="center"/>
        <w:rPr>
          <w:rFonts w:ascii="Arial" w:hAnsi="Arial" w:cs="Arial"/>
          <w:lang w:val="en-CA"/>
        </w:rPr>
      </w:pPr>
    </w:p>
    <w:p w14:paraId="101B4153" w14:textId="77777777" w:rsidR="00A8095E" w:rsidRPr="007B70AF" w:rsidRDefault="00A8095E">
      <w:pPr>
        <w:jc w:val="center"/>
        <w:rPr>
          <w:rFonts w:ascii="Arial" w:hAnsi="Arial" w:cs="Arial"/>
          <w:lang w:val="en-CA"/>
        </w:rPr>
      </w:pPr>
    </w:p>
    <w:p w14:paraId="00A5CA26" w14:textId="77777777" w:rsidR="009E12EB" w:rsidRPr="007B70AF" w:rsidRDefault="009E12EB">
      <w:pPr>
        <w:ind w:firstLine="708"/>
        <w:jc w:val="center"/>
        <w:rPr>
          <w:rFonts w:ascii="Arial" w:hAnsi="Arial" w:cs="Arial"/>
          <w:lang w:val="en-CA"/>
        </w:rPr>
      </w:pPr>
    </w:p>
    <w:p w14:paraId="7348C1BC" w14:textId="77777777" w:rsidR="00B61C3A" w:rsidRPr="007B70AF" w:rsidRDefault="00B61C3A">
      <w:pPr>
        <w:ind w:firstLine="708"/>
        <w:jc w:val="center"/>
        <w:rPr>
          <w:rFonts w:ascii="Arial" w:hAnsi="Arial" w:cs="Arial"/>
          <w:lang w:val="en-CA"/>
        </w:rPr>
      </w:pPr>
    </w:p>
    <w:p w14:paraId="493D3066" w14:textId="77777777" w:rsidR="00B61C3A" w:rsidRPr="007B70AF" w:rsidRDefault="00B61C3A">
      <w:pPr>
        <w:ind w:firstLine="708"/>
        <w:jc w:val="center"/>
        <w:rPr>
          <w:rFonts w:ascii="Arial" w:hAnsi="Arial" w:cs="Arial"/>
          <w:i/>
          <w:iCs/>
          <w:lang w:val="en-CA"/>
        </w:rPr>
      </w:pPr>
    </w:p>
    <w:p w14:paraId="4B769C09" w14:textId="77777777" w:rsidR="009E12EB" w:rsidRPr="007B70AF" w:rsidRDefault="009E12EB" w:rsidP="00B65AA0">
      <w:pPr>
        <w:rPr>
          <w:rFonts w:ascii="Arial" w:hAnsi="Arial" w:cs="Arial"/>
          <w:sz w:val="32"/>
          <w:lang w:val="en-CA"/>
        </w:rPr>
      </w:pPr>
    </w:p>
    <w:p w14:paraId="204CDD16" w14:textId="77777777" w:rsidR="00392C4A" w:rsidRPr="007B70AF" w:rsidRDefault="00392C4A">
      <w:pPr>
        <w:jc w:val="center"/>
        <w:rPr>
          <w:rFonts w:ascii="Arial" w:hAnsi="Arial" w:cs="Arial"/>
          <w:b/>
          <w:bCs/>
          <w:sz w:val="32"/>
          <w:u w:val="single"/>
          <w:lang w:val="en-CA"/>
        </w:rPr>
      </w:pPr>
    </w:p>
    <w:p w14:paraId="3FCA6A56" w14:textId="77777777" w:rsidR="00392C4A" w:rsidRPr="007B70AF" w:rsidRDefault="00392C4A">
      <w:pPr>
        <w:jc w:val="center"/>
        <w:rPr>
          <w:rFonts w:ascii="Arial" w:hAnsi="Arial" w:cs="Arial"/>
          <w:b/>
          <w:bCs/>
          <w:sz w:val="32"/>
          <w:u w:val="single"/>
          <w:lang w:val="en-CA"/>
        </w:rPr>
      </w:pPr>
    </w:p>
    <w:p w14:paraId="535E3ACF" w14:textId="77777777" w:rsidR="00392C4A" w:rsidRPr="007B70AF" w:rsidRDefault="00392C4A">
      <w:pPr>
        <w:jc w:val="center"/>
        <w:rPr>
          <w:rFonts w:ascii="Arial" w:hAnsi="Arial" w:cs="Arial"/>
          <w:b/>
          <w:bCs/>
          <w:sz w:val="32"/>
          <w:u w:val="single"/>
          <w:lang w:val="en-CA"/>
        </w:rPr>
      </w:pPr>
    </w:p>
    <w:p w14:paraId="610301AC" w14:textId="77777777" w:rsidR="00392C4A" w:rsidRPr="007B70AF" w:rsidRDefault="00392C4A">
      <w:pPr>
        <w:jc w:val="center"/>
        <w:rPr>
          <w:rFonts w:ascii="Arial" w:hAnsi="Arial" w:cs="Arial"/>
          <w:b/>
          <w:bCs/>
          <w:sz w:val="32"/>
          <w:u w:val="single"/>
          <w:lang w:val="en-CA"/>
        </w:rPr>
      </w:pPr>
    </w:p>
    <w:p w14:paraId="4B640198" w14:textId="77777777" w:rsidR="00E43180" w:rsidRPr="007B70AF" w:rsidRDefault="00E43180">
      <w:pPr>
        <w:jc w:val="center"/>
        <w:rPr>
          <w:rFonts w:ascii="Arial" w:hAnsi="Arial" w:cs="Arial"/>
          <w:b/>
          <w:bCs/>
          <w:sz w:val="32"/>
          <w:u w:val="single"/>
          <w:lang w:val="en-CA"/>
        </w:rPr>
      </w:pPr>
    </w:p>
    <w:p w14:paraId="569E0374" w14:textId="77777777" w:rsidR="00392C4A" w:rsidRPr="007B70AF" w:rsidRDefault="00392C4A">
      <w:pPr>
        <w:jc w:val="center"/>
        <w:rPr>
          <w:rFonts w:ascii="Arial" w:hAnsi="Arial" w:cs="Arial"/>
          <w:b/>
          <w:bCs/>
          <w:sz w:val="32"/>
          <w:u w:val="single"/>
          <w:lang w:val="en-CA"/>
        </w:rPr>
      </w:pPr>
    </w:p>
    <w:p w14:paraId="06F74DD0" w14:textId="77777777" w:rsidR="00392C4A" w:rsidRPr="007B70AF" w:rsidRDefault="00392C4A">
      <w:pPr>
        <w:jc w:val="center"/>
        <w:rPr>
          <w:rFonts w:ascii="Arial" w:hAnsi="Arial" w:cs="Arial"/>
          <w:b/>
          <w:bCs/>
          <w:sz w:val="32"/>
          <w:u w:val="single"/>
          <w:lang w:val="en-CA"/>
        </w:rPr>
      </w:pPr>
    </w:p>
    <w:p w14:paraId="5870E1C7" w14:textId="77777777" w:rsidR="00392C4A" w:rsidRPr="007B70AF" w:rsidRDefault="00392C4A">
      <w:pPr>
        <w:jc w:val="center"/>
        <w:rPr>
          <w:rFonts w:ascii="Arial" w:hAnsi="Arial" w:cs="Arial"/>
          <w:b/>
          <w:bCs/>
          <w:sz w:val="32"/>
          <w:u w:val="single"/>
          <w:lang w:val="en-CA"/>
        </w:rPr>
      </w:pPr>
    </w:p>
    <w:p w14:paraId="7D92787D" w14:textId="77777777" w:rsidR="00392C4A" w:rsidRPr="007B70AF" w:rsidRDefault="00392C4A">
      <w:pPr>
        <w:jc w:val="center"/>
        <w:rPr>
          <w:rFonts w:ascii="Arial" w:hAnsi="Arial" w:cs="Arial"/>
          <w:b/>
          <w:bCs/>
          <w:sz w:val="32"/>
          <w:u w:val="single"/>
          <w:lang w:val="en-CA"/>
        </w:rPr>
      </w:pPr>
    </w:p>
    <w:p w14:paraId="77255482" w14:textId="77777777" w:rsidR="009E12EB" w:rsidRPr="007B70AF" w:rsidRDefault="005E09E5">
      <w:pPr>
        <w:jc w:val="center"/>
        <w:rPr>
          <w:rFonts w:ascii="Arial" w:hAnsi="Arial" w:cs="Arial"/>
          <w:b/>
          <w:bCs/>
          <w:u w:val="single"/>
          <w:lang w:val="en-CA"/>
        </w:rPr>
      </w:pPr>
      <w:r w:rsidRPr="007B70AF">
        <w:rPr>
          <w:rFonts w:ascii="Arial" w:hAnsi="Arial" w:cs="Arial"/>
          <w:b/>
          <w:bCs/>
          <w:u w:val="single"/>
          <w:lang w:val="en-CA"/>
        </w:rPr>
        <w:t>SCHEDULE II – APPELLATE PLEADINGS</w:t>
      </w:r>
    </w:p>
    <w:p w14:paraId="6E27FE3A" w14:textId="77777777" w:rsidR="009E12EB" w:rsidRPr="007B70AF" w:rsidRDefault="009E12EB">
      <w:pPr>
        <w:jc w:val="center"/>
        <w:rPr>
          <w:rFonts w:ascii="Arial" w:hAnsi="Arial" w:cs="Arial"/>
          <w:b/>
          <w:bCs/>
          <w:sz w:val="32"/>
          <w:u w:val="single"/>
          <w:lang w:val="en-CA"/>
        </w:rPr>
      </w:pPr>
    </w:p>
    <w:p w14:paraId="0F50F2C8" w14:textId="278D464A" w:rsidR="008D6BDF" w:rsidRPr="007B70AF" w:rsidRDefault="0091326E" w:rsidP="008D6BDF">
      <w:pPr>
        <w:jc w:val="center"/>
        <w:rPr>
          <w:rFonts w:ascii="Arial" w:hAnsi="Arial" w:cs="Arial"/>
          <w:b/>
          <w:bCs/>
          <w:sz w:val="32"/>
          <w:u w:val="single"/>
          <w:lang w:val="en-CA"/>
        </w:rPr>
      </w:pPr>
      <w:r>
        <w:rPr>
          <w:rFonts w:ascii="Arial" w:hAnsi="Arial" w:cs="Arial"/>
          <w:iCs/>
          <w:lang w:val="en-CA"/>
        </w:rPr>
        <w:fldChar w:fldCharType="begin">
          <w:ffData>
            <w:name w:val=""/>
            <w:enabled/>
            <w:calcOnExit w:val="0"/>
            <w:textInput>
              <w:default w:val="[The pages of Schedule II must be printed on both sides (s. 54(g) R.C.A.Q.Civ.M.)]"/>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[The pages of Schedule II must be printed on both sides (s. 54(g) R.C.A.Q.Civ.M.)]</w:t>
      </w:r>
      <w:r>
        <w:rPr>
          <w:rFonts w:ascii="Arial" w:hAnsi="Arial" w:cs="Arial"/>
          <w:iCs/>
          <w:lang w:val="en-CA"/>
        </w:rPr>
        <w:fldChar w:fldCharType="end"/>
      </w:r>
    </w:p>
    <w:p w14:paraId="2F7E91F0" w14:textId="77777777" w:rsidR="009E12EB" w:rsidRPr="007B70AF" w:rsidRDefault="009E12EB" w:rsidP="0067765D">
      <w:pPr>
        <w:rPr>
          <w:rFonts w:ascii="Arial" w:hAnsi="Arial" w:cs="Arial"/>
          <w:lang w:val="en-CA"/>
        </w:rPr>
        <w:sectPr w:rsidR="009E12EB" w:rsidRPr="007B70AF" w:rsidSect="00FA6E90">
          <w:headerReference w:type="default" r:id="rId21"/>
          <w:pgSz w:w="12240" w:h="15840"/>
          <w:pgMar w:top="1418" w:right="1418" w:bottom="1418" w:left="1418" w:header="709" w:footer="709" w:gutter="0"/>
          <w:cols w:space="708"/>
          <w:docGrid w:linePitch="360"/>
        </w:sectPr>
      </w:pPr>
    </w:p>
    <w:p w14:paraId="25B16F45" w14:textId="07573786" w:rsidR="00E43180" w:rsidRPr="007B70AF" w:rsidRDefault="005E09E5" w:rsidP="00E43180">
      <w:pPr>
        <w:pStyle w:val="En-tte"/>
        <w:pBdr>
          <w:bottom w:val="single" w:sz="6" w:space="1" w:color="auto"/>
        </w:pBdr>
        <w:jc w:val="both"/>
        <w:rPr>
          <w:rFonts w:ascii="Arial" w:hAnsi="Arial" w:cs="Arial"/>
          <w:lang w:val="en-CA"/>
        </w:rPr>
      </w:pPr>
      <w:r w:rsidRPr="007B70AF">
        <w:rPr>
          <w:rFonts w:ascii="Arial" w:hAnsi="Arial" w:cs="Arial"/>
          <w:lang w:val="en-CA"/>
        </w:rPr>
        <w:lastRenderedPageBreak/>
        <w:t>Defendant</w:t>
      </w:r>
      <w:r w:rsidR="007B70AF">
        <w:rPr>
          <w:rFonts w:ascii="Arial" w:hAnsi="Arial" w:cs="Arial"/>
          <w:lang w:val="en-CA"/>
        </w:rPr>
        <w:t>’</w:t>
      </w:r>
      <w:r w:rsidRPr="007B70AF">
        <w:rPr>
          <w:rFonts w:ascii="Arial" w:hAnsi="Arial" w:cs="Arial"/>
          <w:lang w:val="en-CA"/>
        </w:rPr>
        <w:t>s answer</w:t>
      </w:r>
      <w:r w:rsidR="007B70AF">
        <w:rPr>
          <w:rFonts w:ascii="Arial" w:hAnsi="Arial" w:cs="Arial"/>
          <w:lang w:val="en-CA"/>
        </w:rPr>
        <w:t xml:space="preserve"> </w:t>
      </w:r>
      <w:r w:rsidRPr="007B70AF">
        <w:rPr>
          <w:rFonts w:ascii="Arial" w:hAnsi="Arial" w:cs="Arial"/>
          <w:lang w:val="en-CA"/>
        </w:rPr>
        <w:t>dated [insert the date of the pleading]</w:t>
      </w:r>
    </w:p>
    <w:p w14:paraId="23065DB2" w14:textId="77777777" w:rsidR="009E12EB" w:rsidRPr="007B70AF" w:rsidRDefault="009E12EB">
      <w:pPr>
        <w:ind w:firstLine="708"/>
        <w:jc w:val="center"/>
        <w:rPr>
          <w:rFonts w:ascii="Arial" w:hAnsi="Arial" w:cs="Arial"/>
          <w:i/>
          <w:iCs/>
          <w:lang w:val="en-CA"/>
        </w:rPr>
      </w:pPr>
    </w:p>
    <w:p w14:paraId="46452EE9" w14:textId="77777777" w:rsidR="00E43180" w:rsidRPr="007B70AF" w:rsidRDefault="00E43180">
      <w:pPr>
        <w:jc w:val="center"/>
        <w:rPr>
          <w:rFonts w:ascii="Arial" w:hAnsi="Arial" w:cs="Arial"/>
          <w:i/>
          <w:iCs/>
          <w:lang w:val="en-CA"/>
        </w:rPr>
      </w:pPr>
    </w:p>
    <w:p w14:paraId="672571CA" w14:textId="77777777" w:rsidR="00E43180" w:rsidRPr="007B70AF" w:rsidRDefault="00E43180">
      <w:pPr>
        <w:jc w:val="center"/>
        <w:rPr>
          <w:rFonts w:ascii="Arial" w:hAnsi="Arial" w:cs="Arial"/>
          <w:i/>
          <w:iCs/>
          <w:lang w:val="en-CA"/>
        </w:rPr>
      </w:pPr>
    </w:p>
    <w:p w14:paraId="228B47B9" w14:textId="77777777" w:rsidR="00E43180" w:rsidRPr="007B70AF" w:rsidRDefault="00E43180">
      <w:pPr>
        <w:jc w:val="center"/>
        <w:rPr>
          <w:rFonts w:ascii="Arial" w:hAnsi="Arial" w:cs="Arial"/>
          <w:i/>
          <w:iCs/>
          <w:lang w:val="en-CA"/>
        </w:rPr>
      </w:pPr>
    </w:p>
    <w:p w14:paraId="544B48EA" w14:textId="77777777" w:rsidR="00E43180" w:rsidRPr="007B70AF" w:rsidRDefault="00E43180">
      <w:pPr>
        <w:jc w:val="center"/>
        <w:rPr>
          <w:rFonts w:ascii="Arial" w:hAnsi="Arial" w:cs="Arial"/>
          <w:i/>
          <w:iCs/>
          <w:lang w:val="en-CA"/>
        </w:rPr>
      </w:pPr>
    </w:p>
    <w:p w14:paraId="67392880" w14:textId="77777777" w:rsidR="00E43180" w:rsidRPr="007B70AF" w:rsidRDefault="00E43180">
      <w:pPr>
        <w:jc w:val="center"/>
        <w:rPr>
          <w:rFonts w:ascii="Arial" w:hAnsi="Arial" w:cs="Arial"/>
          <w:i/>
          <w:iCs/>
          <w:lang w:val="en-CA"/>
        </w:rPr>
      </w:pPr>
    </w:p>
    <w:p w14:paraId="16D39B22" w14:textId="77777777" w:rsidR="00E43180" w:rsidRPr="007B70AF" w:rsidRDefault="00E43180">
      <w:pPr>
        <w:jc w:val="center"/>
        <w:rPr>
          <w:rFonts w:ascii="Arial" w:hAnsi="Arial" w:cs="Arial"/>
          <w:i/>
          <w:iCs/>
          <w:lang w:val="en-CA"/>
        </w:rPr>
      </w:pPr>
    </w:p>
    <w:p w14:paraId="4EF318A7" w14:textId="77777777" w:rsidR="00E43180" w:rsidRPr="007B70AF" w:rsidRDefault="00E43180">
      <w:pPr>
        <w:jc w:val="center"/>
        <w:rPr>
          <w:rFonts w:ascii="Arial" w:hAnsi="Arial" w:cs="Arial"/>
          <w:i/>
          <w:iCs/>
          <w:lang w:val="en-CA"/>
        </w:rPr>
      </w:pPr>
    </w:p>
    <w:p w14:paraId="5F05AC70" w14:textId="77777777" w:rsidR="00E43180" w:rsidRPr="007B70AF" w:rsidRDefault="00E43180">
      <w:pPr>
        <w:jc w:val="center"/>
        <w:rPr>
          <w:rFonts w:ascii="Arial" w:hAnsi="Arial" w:cs="Arial"/>
          <w:i/>
          <w:iCs/>
          <w:lang w:val="en-CA"/>
        </w:rPr>
      </w:pPr>
    </w:p>
    <w:p w14:paraId="77B5227F" w14:textId="77777777" w:rsidR="00E43180" w:rsidRPr="007B70AF" w:rsidRDefault="00E43180">
      <w:pPr>
        <w:jc w:val="center"/>
        <w:rPr>
          <w:rFonts w:ascii="Arial" w:hAnsi="Arial" w:cs="Arial"/>
          <w:i/>
          <w:iCs/>
          <w:lang w:val="en-CA"/>
        </w:rPr>
      </w:pPr>
    </w:p>
    <w:p w14:paraId="7AF94BDB" w14:textId="77777777" w:rsidR="00E43180" w:rsidRPr="007B70AF" w:rsidRDefault="00E43180">
      <w:pPr>
        <w:jc w:val="center"/>
        <w:rPr>
          <w:rFonts w:ascii="Arial" w:hAnsi="Arial" w:cs="Arial"/>
          <w:i/>
          <w:iCs/>
          <w:lang w:val="en-CA"/>
        </w:rPr>
      </w:pPr>
    </w:p>
    <w:p w14:paraId="48E01C26" w14:textId="77777777" w:rsidR="00E43180" w:rsidRPr="007B70AF" w:rsidRDefault="00E43180">
      <w:pPr>
        <w:jc w:val="center"/>
        <w:rPr>
          <w:rFonts w:ascii="Arial" w:hAnsi="Arial" w:cs="Arial"/>
          <w:i/>
          <w:iCs/>
          <w:lang w:val="en-CA"/>
        </w:rPr>
      </w:pPr>
    </w:p>
    <w:p w14:paraId="58A4C6EE" w14:textId="77777777" w:rsidR="00E43180" w:rsidRPr="007B70AF" w:rsidRDefault="00E43180">
      <w:pPr>
        <w:jc w:val="center"/>
        <w:rPr>
          <w:rFonts w:ascii="Arial" w:hAnsi="Arial" w:cs="Arial"/>
          <w:i/>
          <w:iCs/>
          <w:lang w:val="en-CA"/>
        </w:rPr>
      </w:pPr>
    </w:p>
    <w:p w14:paraId="44706C3B" w14:textId="77777777" w:rsidR="00E43180" w:rsidRPr="007B70AF" w:rsidRDefault="00E43180">
      <w:pPr>
        <w:jc w:val="center"/>
        <w:rPr>
          <w:rFonts w:ascii="Arial" w:hAnsi="Arial" w:cs="Arial"/>
          <w:i/>
          <w:iCs/>
          <w:lang w:val="en-CA"/>
        </w:rPr>
      </w:pPr>
    </w:p>
    <w:p w14:paraId="27F4F01F" w14:textId="77777777" w:rsidR="00E43180" w:rsidRPr="007B70AF" w:rsidRDefault="00E43180">
      <w:pPr>
        <w:jc w:val="center"/>
        <w:rPr>
          <w:rFonts w:ascii="Arial" w:hAnsi="Arial" w:cs="Arial"/>
          <w:i/>
          <w:iCs/>
          <w:lang w:val="en-CA"/>
        </w:rPr>
      </w:pPr>
    </w:p>
    <w:p w14:paraId="7AACA32F" w14:textId="77777777" w:rsidR="00E43180" w:rsidRPr="007B70AF" w:rsidRDefault="00E43180">
      <w:pPr>
        <w:jc w:val="center"/>
        <w:rPr>
          <w:rFonts w:ascii="Arial" w:hAnsi="Arial" w:cs="Arial"/>
          <w:i/>
          <w:iCs/>
          <w:lang w:val="en-CA"/>
        </w:rPr>
      </w:pPr>
    </w:p>
    <w:p w14:paraId="4BFD3EAE" w14:textId="77777777" w:rsidR="003D571E" w:rsidRPr="007B70AF" w:rsidRDefault="003D571E" w:rsidP="0067765D">
      <w:pPr>
        <w:rPr>
          <w:rFonts w:ascii="Arial" w:hAnsi="Arial" w:cs="Arial"/>
          <w:i/>
          <w:iCs/>
          <w:lang w:val="en-CA"/>
        </w:rPr>
      </w:pPr>
    </w:p>
    <w:p w14:paraId="4D5A75BF" w14:textId="77777777" w:rsidR="0067765D" w:rsidRPr="007B70AF" w:rsidRDefault="0067765D" w:rsidP="0067765D">
      <w:pPr>
        <w:rPr>
          <w:rFonts w:ascii="Arial" w:hAnsi="Arial" w:cs="Arial"/>
          <w:i/>
          <w:iCs/>
          <w:lang w:val="en-CA"/>
        </w:rPr>
      </w:pPr>
    </w:p>
    <w:p w14:paraId="226406BE" w14:textId="77777777" w:rsidR="0067765D" w:rsidRPr="007B70AF" w:rsidRDefault="0067765D" w:rsidP="0067765D">
      <w:pPr>
        <w:rPr>
          <w:rFonts w:ascii="Arial" w:hAnsi="Arial" w:cs="Arial"/>
          <w:i/>
          <w:iCs/>
          <w:lang w:val="en-CA"/>
        </w:rPr>
      </w:pPr>
    </w:p>
    <w:p w14:paraId="72635F24" w14:textId="77777777" w:rsidR="0067765D" w:rsidRPr="007B70AF" w:rsidRDefault="0067765D" w:rsidP="0067765D">
      <w:pPr>
        <w:rPr>
          <w:rFonts w:ascii="Arial" w:hAnsi="Arial" w:cs="Arial"/>
          <w:i/>
          <w:iCs/>
          <w:lang w:val="en-CA"/>
        </w:rPr>
      </w:pPr>
    </w:p>
    <w:p w14:paraId="6945EA27" w14:textId="77777777" w:rsidR="0067765D" w:rsidRPr="007B70AF" w:rsidRDefault="0067765D" w:rsidP="0067765D">
      <w:pPr>
        <w:rPr>
          <w:rFonts w:ascii="Arial" w:hAnsi="Arial" w:cs="Arial"/>
          <w:i/>
          <w:iCs/>
          <w:lang w:val="en-CA"/>
        </w:rPr>
      </w:pPr>
    </w:p>
    <w:p w14:paraId="3A34C098" w14:textId="77777777" w:rsidR="0067765D" w:rsidRPr="007B70AF" w:rsidRDefault="0067765D" w:rsidP="0067765D">
      <w:pPr>
        <w:rPr>
          <w:rFonts w:ascii="Arial" w:hAnsi="Arial" w:cs="Arial"/>
          <w:i/>
          <w:iCs/>
          <w:lang w:val="en-CA"/>
        </w:rPr>
      </w:pPr>
    </w:p>
    <w:p w14:paraId="14CD6CAD" w14:textId="77777777" w:rsidR="0067765D" w:rsidRPr="007B70AF" w:rsidRDefault="0067765D" w:rsidP="0067765D">
      <w:pPr>
        <w:rPr>
          <w:rFonts w:ascii="Arial" w:hAnsi="Arial" w:cs="Arial"/>
          <w:i/>
          <w:iCs/>
          <w:lang w:val="en-CA"/>
        </w:rPr>
      </w:pPr>
    </w:p>
    <w:p w14:paraId="27CEDA14" w14:textId="77777777" w:rsidR="0067765D" w:rsidRPr="007B70AF" w:rsidRDefault="0067765D" w:rsidP="0067765D">
      <w:pPr>
        <w:rPr>
          <w:rFonts w:ascii="Arial" w:hAnsi="Arial" w:cs="Arial"/>
          <w:i/>
          <w:iCs/>
          <w:lang w:val="en-CA"/>
        </w:rPr>
      </w:pPr>
    </w:p>
    <w:p w14:paraId="4590F1B4" w14:textId="77777777" w:rsidR="0067765D" w:rsidRPr="007B70AF" w:rsidRDefault="0067765D" w:rsidP="0067765D">
      <w:pPr>
        <w:rPr>
          <w:rFonts w:ascii="Arial" w:hAnsi="Arial" w:cs="Arial"/>
          <w:i/>
          <w:iCs/>
          <w:lang w:val="en-CA"/>
        </w:rPr>
      </w:pPr>
    </w:p>
    <w:p w14:paraId="64956852" w14:textId="77777777" w:rsidR="0067765D" w:rsidRPr="007B70AF" w:rsidRDefault="0067765D" w:rsidP="0067765D">
      <w:pPr>
        <w:rPr>
          <w:rFonts w:ascii="Arial" w:hAnsi="Arial" w:cs="Arial"/>
          <w:i/>
          <w:iCs/>
          <w:lang w:val="en-CA"/>
        </w:rPr>
      </w:pPr>
    </w:p>
    <w:p w14:paraId="52CFFB23" w14:textId="77777777" w:rsidR="0067765D" w:rsidRPr="007B70AF" w:rsidRDefault="0067765D" w:rsidP="0067765D">
      <w:pPr>
        <w:rPr>
          <w:rFonts w:ascii="Arial" w:hAnsi="Arial" w:cs="Arial"/>
          <w:i/>
          <w:iCs/>
          <w:lang w:val="en-CA"/>
        </w:rPr>
      </w:pPr>
    </w:p>
    <w:p w14:paraId="0FE25665" w14:textId="77777777" w:rsidR="0067765D" w:rsidRPr="007B70AF" w:rsidRDefault="0067765D" w:rsidP="0067765D">
      <w:pPr>
        <w:rPr>
          <w:rFonts w:ascii="Arial" w:hAnsi="Arial" w:cs="Arial"/>
          <w:i/>
          <w:iCs/>
          <w:lang w:val="en-CA"/>
        </w:rPr>
      </w:pPr>
    </w:p>
    <w:p w14:paraId="79190AA6" w14:textId="77777777" w:rsidR="0067765D" w:rsidRPr="007B70AF" w:rsidRDefault="0067765D" w:rsidP="0067765D">
      <w:pPr>
        <w:rPr>
          <w:rFonts w:ascii="Arial" w:hAnsi="Arial" w:cs="Arial"/>
          <w:i/>
          <w:iCs/>
          <w:lang w:val="en-CA"/>
        </w:rPr>
      </w:pPr>
    </w:p>
    <w:p w14:paraId="50BA77B7" w14:textId="77777777" w:rsidR="0067765D" w:rsidRPr="007B70AF" w:rsidRDefault="0067765D" w:rsidP="0067765D">
      <w:pPr>
        <w:rPr>
          <w:rFonts w:ascii="Arial" w:hAnsi="Arial" w:cs="Arial"/>
          <w:i/>
          <w:iCs/>
          <w:lang w:val="en-CA"/>
        </w:rPr>
      </w:pPr>
    </w:p>
    <w:p w14:paraId="1C8F9999" w14:textId="77777777" w:rsidR="0067765D" w:rsidRPr="007B70AF" w:rsidRDefault="0067765D" w:rsidP="0067765D">
      <w:pPr>
        <w:rPr>
          <w:rFonts w:ascii="Arial" w:hAnsi="Arial" w:cs="Arial"/>
          <w:i/>
          <w:iCs/>
          <w:lang w:val="en-CA"/>
        </w:rPr>
      </w:pPr>
    </w:p>
    <w:p w14:paraId="4C044E8F" w14:textId="77777777" w:rsidR="0067765D" w:rsidRPr="007B70AF" w:rsidRDefault="0067765D" w:rsidP="0067765D">
      <w:pPr>
        <w:rPr>
          <w:rFonts w:ascii="Arial" w:hAnsi="Arial" w:cs="Arial"/>
          <w:i/>
          <w:iCs/>
          <w:lang w:val="en-CA"/>
        </w:rPr>
      </w:pPr>
    </w:p>
    <w:p w14:paraId="5C46A4D5" w14:textId="77777777" w:rsidR="0067765D" w:rsidRPr="007B70AF" w:rsidRDefault="0067765D" w:rsidP="0067765D">
      <w:pPr>
        <w:rPr>
          <w:rFonts w:ascii="Arial" w:hAnsi="Arial" w:cs="Arial"/>
          <w:i/>
          <w:iCs/>
          <w:lang w:val="en-CA"/>
        </w:rPr>
      </w:pPr>
    </w:p>
    <w:p w14:paraId="1D2E53E7" w14:textId="77777777" w:rsidR="0067765D" w:rsidRPr="007B70AF" w:rsidRDefault="0067765D" w:rsidP="0067765D">
      <w:pPr>
        <w:rPr>
          <w:rFonts w:ascii="Arial" w:hAnsi="Arial" w:cs="Arial"/>
          <w:i/>
          <w:iCs/>
          <w:lang w:val="en-CA"/>
        </w:rPr>
      </w:pPr>
    </w:p>
    <w:p w14:paraId="15557433" w14:textId="77777777" w:rsidR="0067765D" w:rsidRPr="007B70AF" w:rsidRDefault="0067765D" w:rsidP="0067765D">
      <w:pPr>
        <w:rPr>
          <w:rFonts w:ascii="Arial" w:hAnsi="Arial" w:cs="Arial"/>
          <w:i/>
          <w:iCs/>
          <w:lang w:val="en-CA"/>
        </w:rPr>
      </w:pPr>
    </w:p>
    <w:p w14:paraId="0A57939C" w14:textId="77777777" w:rsidR="0067765D" w:rsidRPr="007B70AF" w:rsidRDefault="0067765D" w:rsidP="0067765D">
      <w:pPr>
        <w:rPr>
          <w:rFonts w:ascii="Arial" w:hAnsi="Arial" w:cs="Arial"/>
          <w:i/>
          <w:iCs/>
          <w:lang w:val="en-CA"/>
        </w:rPr>
      </w:pPr>
    </w:p>
    <w:p w14:paraId="5CC67B4C" w14:textId="77777777" w:rsidR="0067765D" w:rsidRPr="007B70AF" w:rsidRDefault="0067765D" w:rsidP="0067765D">
      <w:pPr>
        <w:rPr>
          <w:rFonts w:ascii="Arial" w:hAnsi="Arial" w:cs="Arial"/>
          <w:i/>
          <w:iCs/>
          <w:lang w:val="en-CA"/>
        </w:rPr>
      </w:pPr>
    </w:p>
    <w:p w14:paraId="4574F238" w14:textId="77777777" w:rsidR="0067765D" w:rsidRPr="007B70AF" w:rsidRDefault="0067765D" w:rsidP="0067765D">
      <w:pPr>
        <w:rPr>
          <w:rFonts w:ascii="Arial" w:hAnsi="Arial" w:cs="Arial"/>
          <w:i/>
          <w:iCs/>
          <w:lang w:val="en-CA"/>
        </w:rPr>
      </w:pPr>
    </w:p>
    <w:p w14:paraId="327D1F7E" w14:textId="77777777" w:rsidR="0067765D" w:rsidRPr="007B70AF" w:rsidRDefault="0067765D" w:rsidP="0067765D">
      <w:pPr>
        <w:rPr>
          <w:rFonts w:ascii="Arial" w:hAnsi="Arial" w:cs="Arial"/>
          <w:i/>
          <w:iCs/>
          <w:lang w:val="en-CA"/>
        </w:rPr>
      </w:pPr>
    </w:p>
    <w:p w14:paraId="052DF3C0" w14:textId="77777777" w:rsidR="0067765D" w:rsidRPr="007B70AF" w:rsidRDefault="0067765D" w:rsidP="0067765D">
      <w:pPr>
        <w:rPr>
          <w:rFonts w:ascii="Arial" w:hAnsi="Arial" w:cs="Arial"/>
          <w:i/>
          <w:iCs/>
          <w:lang w:val="en-CA"/>
        </w:rPr>
      </w:pPr>
    </w:p>
    <w:p w14:paraId="4EECD175" w14:textId="77777777" w:rsidR="0067765D" w:rsidRPr="007B70AF" w:rsidRDefault="0067765D" w:rsidP="0067765D">
      <w:pPr>
        <w:rPr>
          <w:rFonts w:ascii="Arial" w:hAnsi="Arial" w:cs="Arial"/>
          <w:i/>
          <w:iCs/>
          <w:lang w:val="en-CA"/>
        </w:rPr>
      </w:pPr>
    </w:p>
    <w:p w14:paraId="6E2C64FF" w14:textId="77777777" w:rsidR="0067765D" w:rsidRPr="007B70AF" w:rsidRDefault="0067765D" w:rsidP="0067765D">
      <w:pPr>
        <w:rPr>
          <w:rFonts w:ascii="Arial" w:hAnsi="Arial" w:cs="Arial"/>
          <w:i/>
          <w:iCs/>
          <w:lang w:val="en-CA"/>
        </w:rPr>
      </w:pPr>
    </w:p>
    <w:p w14:paraId="382B6F44" w14:textId="77777777" w:rsidR="0067765D" w:rsidRPr="007B70AF" w:rsidRDefault="0067765D" w:rsidP="0067765D">
      <w:pPr>
        <w:rPr>
          <w:rFonts w:ascii="Arial" w:hAnsi="Arial" w:cs="Arial"/>
          <w:i/>
          <w:iCs/>
          <w:lang w:val="en-CA"/>
        </w:rPr>
      </w:pPr>
    </w:p>
    <w:p w14:paraId="75585B71" w14:textId="77777777" w:rsidR="0067765D" w:rsidRPr="007B70AF" w:rsidRDefault="0067765D" w:rsidP="0067765D">
      <w:pPr>
        <w:rPr>
          <w:rFonts w:ascii="Arial" w:hAnsi="Arial" w:cs="Arial"/>
          <w:i/>
          <w:iCs/>
          <w:lang w:val="en-CA"/>
        </w:rPr>
      </w:pPr>
    </w:p>
    <w:p w14:paraId="59B8F2CA" w14:textId="77777777" w:rsidR="0067765D" w:rsidRPr="007B70AF" w:rsidRDefault="0067765D" w:rsidP="0067765D">
      <w:pPr>
        <w:rPr>
          <w:rFonts w:ascii="Arial" w:hAnsi="Arial" w:cs="Arial"/>
          <w:i/>
          <w:iCs/>
          <w:lang w:val="en-CA"/>
        </w:rPr>
      </w:pPr>
    </w:p>
    <w:p w14:paraId="27470939" w14:textId="77777777" w:rsidR="0067765D" w:rsidRPr="007B70AF" w:rsidRDefault="0067765D" w:rsidP="0067765D">
      <w:pPr>
        <w:rPr>
          <w:rFonts w:ascii="Arial" w:hAnsi="Arial" w:cs="Arial"/>
          <w:i/>
          <w:iCs/>
          <w:lang w:val="en-CA"/>
        </w:rPr>
      </w:pPr>
    </w:p>
    <w:p w14:paraId="6B39A160" w14:textId="77777777" w:rsidR="0067765D" w:rsidRPr="007B70AF" w:rsidRDefault="0067765D" w:rsidP="0067765D">
      <w:pPr>
        <w:rPr>
          <w:rFonts w:ascii="Arial" w:hAnsi="Arial" w:cs="Arial"/>
          <w:i/>
          <w:iCs/>
          <w:lang w:val="en-CA"/>
        </w:rPr>
      </w:pPr>
    </w:p>
    <w:p w14:paraId="1CF0DFA1" w14:textId="77777777" w:rsidR="0067765D" w:rsidRPr="007B70AF" w:rsidRDefault="0067765D" w:rsidP="0067765D">
      <w:pPr>
        <w:rPr>
          <w:rFonts w:ascii="Arial" w:hAnsi="Arial" w:cs="Arial"/>
          <w:i/>
          <w:iCs/>
          <w:lang w:val="en-CA"/>
        </w:rPr>
      </w:pPr>
    </w:p>
    <w:p w14:paraId="5FBFF1C9" w14:textId="77777777" w:rsidR="0067765D" w:rsidRPr="007B70AF" w:rsidRDefault="0067765D" w:rsidP="0067765D">
      <w:pPr>
        <w:rPr>
          <w:rFonts w:ascii="Arial" w:hAnsi="Arial" w:cs="Arial"/>
          <w:i/>
          <w:iCs/>
          <w:lang w:val="en-CA"/>
        </w:rPr>
      </w:pPr>
    </w:p>
    <w:p w14:paraId="61ABA51A" w14:textId="77777777" w:rsidR="0067765D" w:rsidRPr="007B70AF" w:rsidRDefault="0067765D" w:rsidP="0067765D">
      <w:pPr>
        <w:rPr>
          <w:rFonts w:ascii="Arial" w:hAnsi="Arial" w:cs="Arial"/>
          <w:i/>
          <w:iCs/>
          <w:lang w:val="en-CA"/>
        </w:rPr>
      </w:pPr>
    </w:p>
    <w:p w14:paraId="10E9C4AB" w14:textId="77777777" w:rsidR="0067765D" w:rsidRPr="007B70AF" w:rsidRDefault="0067765D" w:rsidP="0067765D">
      <w:pPr>
        <w:rPr>
          <w:rFonts w:ascii="Arial" w:hAnsi="Arial" w:cs="Arial"/>
          <w:i/>
          <w:iCs/>
          <w:lang w:val="en-CA"/>
        </w:rPr>
      </w:pPr>
    </w:p>
    <w:p w14:paraId="732A8F03" w14:textId="77777777" w:rsidR="0067765D" w:rsidRPr="007B70AF" w:rsidRDefault="0067765D" w:rsidP="0067765D">
      <w:pPr>
        <w:rPr>
          <w:rFonts w:ascii="Arial" w:hAnsi="Arial" w:cs="Arial"/>
          <w:i/>
          <w:iCs/>
          <w:lang w:val="en-CA"/>
        </w:rPr>
      </w:pPr>
    </w:p>
    <w:p w14:paraId="42BD5D73" w14:textId="77777777" w:rsidR="0067765D" w:rsidRPr="007B70AF" w:rsidRDefault="0067765D" w:rsidP="0067765D">
      <w:pPr>
        <w:rPr>
          <w:rFonts w:ascii="Arial" w:hAnsi="Arial" w:cs="Arial"/>
          <w:i/>
          <w:iCs/>
          <w:lang w:val="en-CA"/>
        </w:rPr>
      </w:pPr>
    </w:p>
    <w:p w14:paraId="75B6EC40" w14:textId="77777777" w:rsidR="0067765D" w:rsidRPr="007B70AF" w:rsidRDefault="0067765D" w:rsidP="0067765D">
      <w:pPr>
        <w:rPr>
          <w:rFonts w:ascii="Arial" w:hAnsi="Arial" w:cs="Arial"/>
          <w:i/>
          <w:iCs/>
          <w:lang w:val="en-CA"/>
        </w:rPr>
      </w:pPr>
    </w:p>
    <w:p w14:paraId="05924D89" w14:textId="77777777" w:rsidR="0067765D" w:rsidRPr="007B70AF" w:rsidRDefault="0067765D" w:rsidP="0067765D">
      <w:pPr>
        <w:rPr>
          <w:rFonts w:ascii="Arial" w:hAnsi="Arial" w:cs="Arial"/>
          <w:i/>
          <w:iCs/>
          <w:lang w:val="en-CA"/>
        </w:rPr>
      </w:pPr>
    </w:p>
    <w:p w14:paraId="58B54507" w14:textId="77777777" w:rsidR="0067765D" w:rsidRPr="007B70AF" w:rsidRDefault="0067765D" w:rsidP="0067765D">
      <w:pPr>
        <w:rPr>
          <w:rFonts w:ascii="Arial" w:hAnsi="Arial" w:cs="Arial"/>
          <w:i/>
          <w:iCs/>
          <w:lang w:val="en-CA"/>
        </w:rPr>
      </w:pPr>
    </w:p>
    <w:p w14:paraId="3D260997" w14:textId="77777777" w:rsidR="00E43180" w:rsidRPr="007B70AF" w:rsidRDefault="00E43180" w:rsidP="0067765D">
      <w:pPr>
        <w:rPr>
          <w:rFonts w:ascii="Arial" w:hAnsi="Arial" w:cs="Arial"/>
          <w:i/>
          <w:iCs/>
          <w:lang w:val="en-CA"/>
        </w:rPr>
      </w:pPr>
    </w:p>
    <w:p w14:paraId="774ABCD8" w14:textId="77777777" w:rsidR="00E43180" w:rsidRPr="007B70AF" w:rsidRDefault="00E43180" w:rsidP="0067765D">
      <w:pPr>
        <w:rPr>
          <w:rFonts w:ascii="Arial" w:hAnsi="Arial" w:cs="Arial"/>
          <w:i/>
          <w:iCs/>
          <w:lang w:val="en-CA"/>
        </w:rPr>
      </w:pPr>
    </w:p>
    <w:p w14:paraId="093BA641" w14:textId="77777777" w:rsidR="00E43180" w:rsidRPr="007B70AF" w:rsidRDefault="00E43180" w:rsidP="0067765D">
      <w:pPr>
        <w:rPr>
          <w:rFonts w:ascii="Arial" w:hAnsi="Arial" w:cs="Arial"/>
          <w:i/>
          <w:iCs/>
          <w:lang w:val="en-CA"/>
        </w:rPr>
      </w:pPr>
    </w:p>
    <w:p w14:paraId="5065C1C9" w14:textId="77777777" w:rsidR="00E43180" w:rsidRPr="007B70AF" w:rsidRDefault="00E43180" w:rsidP="0067765D">
      <w:pPr>
        <w:rPr>
          <w:rFonts w:ascii="Arial" w:hAnsi="Arial" w:cs="Arial"/>
          <w:i/>
          <w:iCs/>
          <w:lang w:val="en-CA"/>
        </w:rPr>
      </w:pPr>
    </w:p>
    <w:p w14:paraId="6AC8225F" w14:textId="77777777" w:rsidR="0067765D" w:rsidRPr="007B70AF" w:rsidRDefault="0067765D" w:rsidP="0067765D">
      <w:pPr>
        <w:rPr>
          <w:rFonts w:ascii="Arial" w:hAnsi="Arial" w:cs="Arial"/>
          <w:i/>
          <w:iCs/>
          <w:lang w:val="en-CA"/>
        </w:rPr>
      </w:pPr>
    </w:p>
    <w:p w14:paraId="1ADB7500" w14:textId="77777777" w:rsidR="003D571E" w:rsidRPr="007B70AF" w:rsidRDefault="005E09E5" w:rsidP="003D571E">
      <w:pPr>
        <w:jc w:val="center"/>
        <w:rPr>
          <w:rFonts w:ascii="Arial" w:hAnsi="Arial" w:cs="Arial"/>
          <w:b/>
          <w:bCs/>
          <w:u w:val="single"/>
          <w:lang w:val="en-CA"/>
        </w:rPr>
      </w:pPr>
      <w:r w:rsidRPr="007B70AF">
        <w:rPr>
          <w:rFonts w:ascii="Arial" w:hAnsi="Arial" w:cs="Arial"/>
          <w:b/>
          <w:bCs/>
          <w:u w:val="single"/>
          <w:lang w:val="en-CA"/>
        </w:rPr>
        <w:t>SCHEDULE II – APPLICABLE STATUTORY AND REGULATORY PROVISIONS</w:t>
      </w:r>
    </w:p>
    <w:p w14:paraId="7024366C" w14:textId="77777777" w:rsidR="003D571E" w:rsidRPr="007B70AF" w:rsidRDefault="003D571E" w:rsidP="003D571E">
      <w:pPr>
        <w:jc w:val="center"/>
        <w:rPr>
          <w:rFonts w:ascii="Arial" w:hAnsi="Arial" w:cs="Arial"/>
          <w:b/>
          <w:bCs/>
          <w:sz w:val="32"/>
          <w:u w:val="single"/>
          <w:lang w:val="en-CA"/>
        </w:rPr>
      </w:pPr>
    </w:p>
    <w:p w14:paraId="3848BAA1" w14:textId="6C2BCF18" w:rsidR="008D6BDF" w:rsidRPr="007B70AF" w:rsidRDefault="005F7F89" w:rsidP="008D6BDF">
      <w:pPr>
        <w:jc w:val="center"/>
        <w:rPr>
          <w:rFonts w:ascii="Arial" w:hAnsi="Arial" w:cs="Arial"/>
          <w:b/>
          <w:bCs/>
          <w:sz w:val="32"/>
          <w:u w:val="single"/>
          <w:lang w:val="en-CA"/>
        </w:rPr>
      </w:pPr>
      <w:r>
        <w:rPr>
          <w:rFonts w:ascii="Arial" w:hAnsi="Arial" w:cs="Arial"/>
          <w:iCs/>
          <w:lang w:val="en-CA"/>
        </w:rPr>
        <w:fldChar w:fldCharType="begin">
          <w:ffData>
            <w:name w:val=""/>
            <w:enabled/>
            <w:calcOnExit w:val="0"/>
            <w:textInput>
              <w:default w:val="[The pages of Schedule II must be printed on both sides (s. 54(g) R.C.A.Q.Civ.M.)]"/>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[The pages of Schedule II must be printed on both sides (s. 54(g) R.C.A.Q.Civ.M.)]</w:t>
      </w:r>
      <w:r>
        <w:rPr>
          <w:rFonts w:ascii="Arial" w:hAnsi="Arial" w:cs="Arial"/>
          <w:iCs/>
          <w:lang w:val="en-CA"/>
        </w:rPr>
        <w:fldChar w:fldCharType="end"/>
      </w:r>
    </w:p>
    <w:p w14:paraId="592C93D2" w14:textId="77777777" w:rsidR="003D571E" w:rsidRPr="007B70AF" w:rsidRDefault="003D571E">
      <w:pPr>
        <w:jc w:val="center"/>
        <w:rPr>
          <w:rFonts w:ascii="Arial" w:hAnsi="Arial" w:cs="Arial"/>
          <w:i/>
          <w:iCs/>
          <w:lang w:val="en-CA"/>
        </w:rPr>
      </w:pPr>
    </w:p>
    <w:p w14:paraId="1E2FB742" w14:textId="77777777" w:rsidR="005B79C3" w:rsidRPr="007B70AF" w:rsidRDefault="005B79C3">
      <w:pPr>
        <w:jc w:val="center"/>
        <w:rPr>
          <w:rFonts w:ascii="Arial" w:hAnsi="Arial" w:cs="Arial"/>
          <w:i/>
          <w:iCs/>
          <w:lang w:val="en-CA"/>
        </w:rPr>
        <w:sectPr w:rsidR="005B79C3" w:rsidRPr="007B70AF" w:rsidSect="00FA6E90">
          <w:headerReference w:type="default" r:id="rId22"/>
          <w:pgSz w:w="12240" w:h="15840"/>
          <w:pgMar w:top="1418" w:right="1418" w:bottom="1418" w:left="1418" w:header="709" w:footer="709" w:gutter="0"/>
          <w:cols w:space="708"/>
          <w:docGrid w:linePitch="360"/>
        </w:sectPr>
      </w:pPr>
    </w:p>
    <w:p w14:paraId="27961BE5" w14:textId="77777777" w:rsidR="005C0D8A" w:rsidRPr="007B70AF" w:rsidRDefault="005C0D8A" w:rsidP="00F16BAC">
      <w:pPr>
        <w:jc w:val="both"/>
        <w:rPr>
          <w:rFonts w:ascii="Arial" w:hAnsi="Arial" w:cs="Arial"/>
          <w:lang w:val="en-CA"/>
        </w:rPr>
      </w:pPr>
    </w:p>
    <w:p w14:paraId="44B8ED84" w14:textId="77777777" w:rsidR="00E43180" w:rsidRPr="007B70AF" w:rsidRDefault="005E09E5" w:rsidP="00F16BAC">
      <w:pPr>
        <w:pBdr>
          <w:bottom w:val="single" w:sz="6" w:space="1" w:color="auto"/>
        </w:pBdr>
        <w:jc w:val="both"/>
        <w:rPr>
          <w:rFonts w:ascii="Arial" w:hAnsi="Arial" w:cs="Arial"/>
          <w:lang w:val="en-CA"/>
        </w:rPr>
      </w:pPr>
      <w:r w:rsidRPr="007B70AF">
        <w:rPr>
          <w:rFonts w:ascii="Arial" w:hAnsi="Arial" w:cs="Arial"/>
          <w:lang w:val="en-CA"/>
        </w:rPr>
        <w:t xml:space="preserve">Code of ethics of physicians, CQLR c. M-9, r.-17. </w:t>
      </w:r>
    </w:p>
    <w:p w14:paraId="057CCC2E" w14:textId="77777777" w:rsidR="00F16BAC" w:rsidRPr="007B70AF" w:rsidRDefault="005E09E5" w:rsidP="00F16BAC">
      <w:pPr>
        <w:jc w:val="both"/>
        <w:rPr>
          <w:rFonts w:ascii="Arial" w:hAnsi="Arial" w:cs="Arial"/>
          <w:lang w:val="en-CA"/>
        </w:rPr>
      </w:pPr>
      <w:r w:rsidRPr="007B70AF">
        <w:rPr>
          <w:rFonts w:ascii="Arial" w:hAnsi="Arial" w:cs="Arial"/>
          <w:lang w:val="en-CA"/>
        </w:rPr>
        <w:t xml:space="preserve">    </w:t>
      </w:r>
    </w:p>
    <w:p w14:paraId="1FB1B16B" w14:textId="77777777" w:rsidR="00DF3F10" w:rsidRPr="007B70AF" w:rsidRDefault="005E09E5" w:rsidP="00DF3F10">
      <w:pPr>
        <w:rPr>
          <w:rFonts w:ascii="Arial" w:hAnsi="Arial" w:cs="Arial"/>
          <w:color w:val="000000"/>
          <w:lang w:val="en-CA" w:eastAsia="fr-CA"/>
        </w:rPr>
      </w:pPr>
      <w:bookmarkStart w:id="1" w:name="[LIBELLE]"/>
      <w:bookmarkEnd w:id="1"/>
      <w:r w:rsidRPr="007B70AF">
        <w:rPr>
          <w:rFonts w:ascii="Arial" w:hAnsi="Arial" w:cs="Arial"/>
          <w:color w:val="000000"/>
          <w:lang w:val="en-CA" w:eastAsia="fr-CA"/>
        </w:rPr>
        <w:t>chapter M-9, r. 17</w:t>
      </w:r>
    </w:p>
    <w:p w14:paraId="7EF00BE4" w14:textId="77777777" w:rsidR="00DF3F10" w:rsidRPr="007B70AF" w:rsidRDefault="00DF3F10" w:rsidP="00DF3F10">
      <w:pPr>
        <w:rPr>
          <w:rFonts w:ascii="Arial" w:hAnsi="Arial" w:cs="Arial"/>
          <w:color w:val="000000"/>
          <w:lang w:val="en-CA" w:eastAsia="fr-CA"/>
        </w:rPr>
      </w:pPr>
    </w:p>
    <w:p w14:paraId="5A05289B" w14:textId="77777777" w:rsidR="00DF3F10" w:rsidRPr="007B70AF" w:rsidRDefault="005E09E5" w:rsidP="00DF3F10">
      <w:pPr>
        <w:rPr>
          <w:rFonts w:ascii="Arial" w:hAnsi="Arial" w:cs="Arial"/>
          <w:color w:val="000000"/>
          <w:lang w:val="en-CA" w:eastAsia="fr-CA"/>
        </w:rPr>
      </w:pPr>
      <w:r w:rsidRPr="007B70AF">
        <w:rPr>
          <w:rFonts w:ascii="Arial" w:hAnsi="Arial" w:cs="Arial"/>
          <w:b/>
          <w:bCs/>
          <w:color w:val="000000"/>
          <w:sz w:val="36"/>
          <w:lang w:val="en-CA" w:eastAsia="fr-CA"/>
        </w:rPr>
        <w:t>Code of ethics of physicians</w:t>
      </w:r>
    </w:p>
    <w:p w14:paraId="12F3A90A" w14:textId="77777777" w:rsidR="00DF3F10" w:rsidRPr="007B70AF" w:rsidRDefault="00DF3F10" w:rsidP="00DF3F10">
      <w:pPr>
        <w:rPr>
          <w:rFonts w:ascii="Arial" w:hAnsi="Arial" w:cs="Arial"/>
          <w:color w:val="000000"/>
          <w:lang w:val="en-CA" w:eastAsia="fr-CA"/>
        </w:rPr>
      </w:pPr>
    </w:p>
    <w:p w14:paraId="28A8993C" w14:textId="77777777" w:rsidR="00DF3F10" w:rsidRPr="007B70AF" w:rsidRDefault="005E09E5" w:rsidP="00DF3F10">
      <w:pPr>
        <w:rPr>
          <w:rFonts w:ascii="Arial" w:hAnsi="Arial" w:cs="Arial"/>
          <w:color w:val="000000"/>
          <w:lang w:val="en-CA" w:eastAsia="fr-CA"/>
        </w:rPr>
      </w:pPr>
      <w:r w:rsidRPr="007B70AF">
        <w:rPr>
          <w:rFonts w:ascii="Arial" w:hAnsi="Arial" w:cs="Arial"/>
          <w:b/>
          <w:bCs/>
          <w:color w:val="000000"/>
          <w:sz w:val="27"/>
          <w:lang w:val="en-CA" w:eastAsia="fr-CA"/>
        </w:rPr>
        <w:t>Medical Act</w:t>
      </w:r>
    </w:p>
    <w:p w14:paraId="670B59E7" w14:textId="77777777" w:rsidR="00DF3F10" w:rsidRPr="007B70AF" w:rsidRDefault="005E09E5" w:rsidP="00DF3F10">
      <w:pPr>
        <w:spacing w:after="240"/>
        <w:rPr>
          <w:rFonts w:ascii="Arial" w:hAnsi="Arial" w:cs="Arial"/>
          <w:color w:val="000000"/>
          <w:lang w:val="en-CA" w:eastAsia="fr-CA"/>
        </w:rPr>
      </w:pPr>
      <w:r w:rsidRPr="007B70AF">
        <w:rPr>
          <w:rFonts w:ascii="Arial" w:hAnsi="Arial" w:cs="Arial"/>
          <w:color w:val="000000"/>
          <w:lang w:val="en-CA" w:eastAsia="fr-CA"/>
        </w:rPr>
        <w:t> (</w:t>
      </w:r>
      <w:proofErr w:type="gramStart"/>
      <w:r w:rsidRPr="007B70AF">
        <w:rPr>
          <w:rFonts w:ascii="Arial" w:hAnsi="Arial" w:cs="Arial"/>
          <w:color w:val="000000"/>
          <w:lang w:val="en-CA" w:eastAsia="fr-CA"/>
        </w:rPr>
        <w:t>chapter</w:t>
      </w:r>
      <w:proofErr w:type="gramEnd"/>
      <w:r w:rsidRPr="007B70AF">
        <w:rPr>
          <w:rFonts w:ascii="Arial" w:hAnsi="Arial" w:cs="Arial"/>
          <w:color w:val="000000"/>
          <w:lang w:val="en-CA" w:eastAsia="fr-CA"/>
        </w:rPr>
        <w:t xml:space="preserve"> M-9, s. 3)</w:t>
      </w:r>
    </w:p>
    <w:p w14:paraId="3984DB38" w14:textId="77777777" w:rsidR="00DF3F10" w:rsidRPr="004C73EC" w:rsidRDefault="005E09E5" w:rsidP="00DF3F10">
      <w:pPr>
        <w:rPr>
          <w:rFonts w:ascii="Arial" w:hAnsi="Arial" w:cs="Arial"/>
          <w:color w:val="000000"/>
          <w:lang w:val="en-CA" w:eastAsia="fr-CA"/>
        </w:rPr>
      </w:pPr>
      <w:r w:rsidRPr="004C73EC">
        <w:rPr>
          <w:rFonts w:ascii="Arial" w:hAnsi="Arial" w:cs="Arial"/>
          <w:b/>
          <w:bCs/>
          <w:color w:val="000000"/>
          <w:sz w:val="27"/>
          <w:lang w:val="en-CA" w:eastAsia="fr-CA"/>
        </w:rPr>
        <w:t>Professional Code</w:t>
      </w:r>
    </w:p>
    <w:p w14:paraId="38DAC730" w14:textId="77777777" w:rsidR="00DF3F10" w:rsidRPr="004C73EC" w:rsidRDefault="005E09E5" w:rsidP="00DF3F10">
      <w:pPr>
        <w:rPr>
          <w:rFonts w:ascii="Arial" w:hAnsi="Arial" w:cs="Arial"/>
          <w:color w:val="000000"/>
          <w:lang w:val="en-CA" w:eastAsia="fr-CA"/>
        </w:rPr>
      </w:pPr>
      <w:r w:rsidRPr="004C73EC">
        <w:rPr>
          <w:rFonts w:ascii="Arial" w:hAnsi="Arial" w:cs="Arial"/>
          <w:color w:val="000000"/>
          <w:lang w:val="en-CA" w:eastAsia="fr-CA"/>
        </w:rPr>
        <w:t> (</w:t>
      </w:r>
      <w:proofErr w:type="gramStart"/>
      <w:r w:rsidRPr="004C73EC">
        <w:rPr>
          <w:rFonts w:ascii="Arial" w:hAnsi="Arial" w:cs="Arial"/>
          <w:color w:val="000000"/>
          <w:lang w:val="en-CA" w:eastAsia="fr-CA"/>
        </w:rPr>
        <w:t>chapter</w:t>
      </w:r>
      <w:proofErr w:type="gramEnd"/>
      <w:r w:rsidRPr="004C73EC">
        <w:rPr>
          <w:rFonts w:ascii="Arial" w:hAnsi="Arial" w:cs="Arial"/>
          <w:color w:val="000000"/>
          <w:lang w:val="en-CA" w:eastAsia="fr-CA"/>
        </w:rPr>
        <w:t xml:space="preserve"> C-26, s. 87)</w:t>
      </w:r>
      <w:r w:rsidRPr="004C73EC">
        <w:rPr>
          <w:rFonts w:ascii="Arial" w:hAnsi="Arial" w:cs="Arial"/>
          <w:color w:val="000000"/>
          <w:lang w:val="en-CA" w:eastAsia="fr-CA"/>
        </w:rPr>
        <w:br/>
      </w:r>
    </w:p>
    <w:p w14:paraId="3C186018" w14:textId="77777777" w:rsidR="009E12EB" w:rsidRPr="004C73EC" w:rsidRDefault="009E12EB">
      <w:pPr>
        <w:ind w:left="1600" w:right="1600"/>
        <w:rPr>
          <w:rFonts w:ascii="Arial" w:hAnsi="Arial" w:cs="Arial"/>
          <w:color w:val="000000"/>
          <w:lang w:val="en-CA"/>
        </w:rPr>
      </w:pPr>
    </w:p>
    <w:p w14:paraId="0E2B4287" w14:textId="77777777" w:rsidR="009E12EB" w:rsidRPr="007B70AF" w:rsidRDefault="005E09E5">
      <w:pPr>
        <w:ind w:right="46"/>
        <w:jc w:val="both"/>
        <w:rPr>
          <w:rFonts w:ascii="Arial" w:hAnsi="Arial" w:cs="Arial"/>
          <w:color w:val="000000"/>
          <w:lang w:val="en-CA"/>
        </w:rPr>
      </w:pPr>
      <w:r w:rsidRPr="007B70AF">
        <w:rPr>
          <w:rStyle w:val="elemartouartannno"/>
          <w:rFonts w:ascii="Arial" w:hAnsi="Arial" w:cs="Arial"/>
          <w:color w:val="000000"/>
          <w:lang w:val="en-CA"/>
        </w:rPr>
        <w:t>20.  </w:t>
      </w:r>
      <w:r w:rsidRPr="007B70AF">
        <w:rPr>
          <w:rFonts w:ascii="Arial" w:hAnsi="Arial" w:cs="Arial"/>
          <w:color w:val="000000"/>
          <w:lang w:val="en-CA"/>
        </w:rPr>
        <w:t xml:space="preserve">A physician, </w:t>
      </w:r>
      <w:proofErr w:type="gramStart"/>
      <w:r w:rsidRPr="007B70AF">
        <w:rPr>
          <w:rFonts w:ascii="Arial" w:hAnsi="Arial" w:cs="Arial"/>
          <w:color w:val="000000"/>
          <w:lang w:val="en-CA"/>
        </w:rPr>
        <w:t>in order to</w:t>
      </w:r>
      <w:proofErr w:type="gramEnd"/>
      <w:r w:rsidRPr="007B70AF">
        <w:rPr>
          <w:rFonts w:ascii="Arial" w:hAnsi="Arial" w:cs="Arial"/>
          <w:color w:val="000000"/>
          <w:lang w:val="en-CA"/>
        </w:rPr>
        <w:t xml:space="preserve"> maintain professional secrecy,</w:t>
      </w:r>
    </w:p>
    <w:p w14:paraId="2CA3E54C" w14:textId="77777777" w:rsidR="009E12EB" w:rsidRPr="007B70AF" w:rsidRDefault="009E12EB">
      <w:pPr>
        <w:ind w:right="46"/>
        <w:jc w:val="both"/>
        <w:rPr>
          <w:rFonts w:ascii="Arial" w:hAnsi="Arial" w:cs="Arial"/>
          <w:color w:val="000000"/>
          <w:lang w:val="en-CA"/>
        </w:rPr>
      </w:pPr>
    </w:p>
    <w:p w14:paraId="26A06D8D" w14:textId="77777777" w:rsidR="009E12EB" w:rsidRPr="007B70AF" w:rsidRDefault="005E09E5">
      <w:pPr>
        <w:ind w:right="46"/>
        <w:jc w:val="both"/>
        <w:rPr>
          <w:rFonts w:ascii="Arial" w:hAnsi="Arial" w:cs="Arial"/>
          <w:color w:val="000000"/>
          <w:lang w:val="en-CA"/>
        </w:rPr>
      </w:pPr>
      <w:r w:rsidRPr="007B70AF">
        <w:rPr>
          <w:rFonts w:ascii="Arial" w:hAnsi="Arial" w:cs="Arial"/>
          <w:color w:val="000000"/>
          <w:lang w:val="en-CA"/>
        </w:rPr>
        <w:t xml:space="preserve">  (1)     must keep confidential the information obtained in the practice of his </w:t>
      </w:r>
      <w:proofErr w:type="gramStart"/>
      <w:r w:rsidRPr="007B70AF">
        <w:rPr>
          <w:rFonts w:ascii="Arial" w:hAnsi="Arial" w:cs="Arial"/>
          <w:color w:val="000000"/>
          <w:lang w:val="en-CA"/>
        </w:rPr>
        <w:t>profession;</w:t>
      </w:r>
      <w:proofErr w:type="gramEnd"/>
    </w:p>
    <w:p w14:paraId="73978500" w14:textId="77777777" w:rsidR="009E12EB" w:rsidRPr="007B70AF" w:rsidRDefault="009E12EB">
      <w:pPr>
        <w:ind w:right="46"/>
        <w:jc w:val="both"/>
        <w:rPr>
          <w:rFonts w:ascii="Arial" w:hAnsi="Arial" w:cs="Arial"/>
          <w:color w:val="000000"/>
          <w:lang w:val="en-CA"/>
        </w:rPr>
      </w:pPr>
    </w:p>
    <w:p w14:paraId="16D6357B" w14:textId="77777777" w:rsidR="009E12EB" w:rsidRPr="007B70AF" w:rsidRDefault="005E09E5">
      <w:pPr>
        <w:ind w:right="46"/>
        <w:jc w:val="both"/>
        <w:rPr>
          <w:rFonts w:ascii="Arial" w:hAnsi="Arial" w:cs="Arial"/>
          <w:color w:val="000000"/>
          <w:lang w:val="en-CA"/>
        </w:rPr>
      </w:pPr>
      <w:r w:rsidRPr="007B70AF">
        <w:rPr>
          <w:rFonts w:ascii="Arial" w:hAnsi="Arial" w:cs="Arial"/>
          <w:color w:val="000000"/>
          <w:lang w:val="en-CA"/>
        </w:rPr>
        <w:t xml:space="preserve">  (2)    must refrain from holding or participating, including on social networks, in indiscreet conversations concerning a patient or the services rendered him or from revealing that a person has called upon his </w:t>
      </w:r>
      <w:proofErr w:type="gramStart"/>
      <w:r w:rsidRPr="007B70AF">
        <w:rPr>
          <w:rFonts w:ascii="Arial" w:hAnsi="Arial" w:cs="Arial"/>
          <w:color w:val="000000"/>
          <w:lang w:val="en-CA"/>
        </w:rPr>
        <w:t>services;</w:t>
      </w:r>
      <w:proofErr w:type="gramEnd"/>
    </w:p>
    <w:p w14:paraId="32CE797D" w14:textId="77777777" w:rsidR="009E12EB" w:rsidRPr="007B70AF" w:rsidRDefault="009E12EB">
      <w:pPr>
        <w:ind w:left="1600" w:right="1600"/>
        <w:rPr>
          <w:rFonts w:ascii="Arial" w:hAnsi="Arial" w:cs="Arial"/>
          <w:color w:val="000000"/>
          <w:lang w:val="en-CA"/>
        </w:rPr>
      </w:pPr>
    </w:p>
    <w:p w14:paraId="36178707" w14:textId="77777777" w:rsidR="009E12EB" w:rsidRPr="007B70AF" w:rsidRDefault="005E09E5">
      <w:pPr>
        <w:ind w:right="46"/>
        <w:jc w:val="both"/>
        <w:rPr>
          <w:rFonts w:ascii="Arial" w:hAnsi="Arial" w:cs="Arial"/>
          <w:color w:val="000000"/>
          <w:lang w:val="en-CA"/>
        </w:rPr>
      </w:pPr>
      <w:r w:rsidRPr="007B70AF">
        <w:rPr>
          <w:rFonts w:ascii="Arial" w:hAnsi="Arial" w:cs="Arial"/>
          <w:color w:val="000000"/>
          <w:lang w:val="en-CA"/>
        </w:rPr>
        <w:t xml:space="preserve">  (3)    must take reasonable means with respect to the persons with whom he works to maintain professional </w:t>
      </w:r>
      <w:proofErr w:type="gramStart"/>
      <w:r w:rsidRPr="007B70AF">
        <w:rPr>
          <w:rFonts w:ascii="Arial" w:hAnsi="Arial" w:cs="Arial"/>
          <w:color w:val="000000"/>
          <w:lang w:val="en-CA"/>
        </w:rPr>
        <w:t>secrecy;</w:t>
      </w:r>
      <w:proofErr w:type="gramEnd"/>
    </w:p>
    <w:p w14:paraId="3FA3F07C" w14:textId="77777777" w:rsidR="009E12EB" w:rsidRPr="007B70AF" w:rsidRDefault="009E12EB">
      <w:pPr>
        <w:ind w:right="46"/>
        <w:jc w:val="both"/>
        <w:rPr>
          <w:rFonts w:ascii="Arial" w:hAnsi="Arial" w:cs="Arial"/>
          <w:color w:val="000000"/>
          <w:lang w:val="en-CA"/>
        </w:rPr>
      </w:pPr>
    </w:p>
    <w:p w14:paraId="0F4D8FD4" w14:textId="77777777" w:rsidR="009E12EB" w:rsidRPr="007B70AF" w:rsidRDefault="005E09E5">
      <w:pPr>
        <w:ind w:right="46"/>
        <w:jc w:val="both"/>
        <w:rPr>
          <w:rFonts w:ascii="Arial" w:hAnsi="Arial" w:cs="Arial"/>
          <w:color w:val="000000"/>
          <w:lang w:val="en-CA"/>
        </w:rPr>
      </w:pPr>
      <w:r w:rsidRPr="007B70AF">
        <w:rPr>
          <w:rFonts w:ascii="Arial" w:hAnsi="Arial" w:cs="Arial"/>
          <w:color w:val="000000"/>
          <w:lang w:val="en-CA"/>
        </w:rPr>
        <w:t xml:space="preserve">  (4)    must not use information of a confidential nature to the prejudice of a </w:t>
      </w:r>
      <w:proofErr w:type="gramStart"/>
      <w:r w:rsidRPr="007B70AF">
        <w:rPr>
          <w:rFonts w:ascii="Arial" w:hAnsi="Arial" w:cs="Arial"/>
          <w:color w:val="000000"/>
          <w:lang w:val="en-CA"/>
        </w:rPr>
        <w:t>patient;</w:t>
      </w:r>
      <w:proofErr w:type="gramEnd"/>
    </w:p>
    <w:p w14:paraId="2D937622" w14:textId="77777777" w:rsidR="008506FF" w:rsidRPr="007B70AF" w:rsidRDefault="008506FF">
      <w:pPr>
        <w:ind w:right="46"/>
        <w:jc w:val="both"/>
        <w:rPr>
          <w:rFonts w:ascii="Arial" w:hAnsi="Arial" w:cs="Arial"/>
          <w:color w:val="000000"/>
          <w:lang w:val="en-CA"/>
        </w:rPr>
        <w:sectPr w:rsidR="008506FF" w:rsidRPr="007B70AF">
          <w:pgSz w:w="12240" w:h="15840"/>
          <w:pgMar w:top="1417" w:right="1417" w:bottom="1417" w:left="1417" w:header="708" w:footer="708" w:gutter="0"/>
          <w:cols w:space="708"/>
          <w:docGrid w:linePitch="360"/>
        </w:sectPr>
      </w:pPr>
    </w:p>
    <w:p w14:paraId="0D27C016" w14:textId="77777777" w:rsidR="009E12EB" w:rsidRPr="007B70AF" w:rsidRDefault="009E12EB" w:rsidP="008506FF">
      <w:pPr>
        <w:rPr>
          <w:rFonts w:ascii="Arial" w:hAnsi="Arial" w:cs="Arial"/>
          <w:sz w:val="32"/>
          <w:lang w:val="en-CA"/>
        </w:rPr>
      </w:pPr>
    </w:p>
    <w:p w14:paraId="4900B547" w14:textId="77777777" w:rsidR="00E43180" w:rsidRPr="007B70AF" w:rsidRDefault="00E43180">
      <w:pPr>
        <w:jc w:val="center"/>
        <w:rPr>
          <w:rFonts w:ascii="Arial" w:hAnsi="Arial" w:cs="Arial"/>
          <w:b/>
          <w:bCs/>
          <w:sz w:val="32"/>
          <w:u w:val="single"/>
          <w:lang w:val="en-CA"/>
        </w:rPr>
      </w:pPr>
    </w:p>
    <w:p w14:paraId="3B3741DB" w14:textId="77777777" w:rsidR="00E43180" w:rsidRPr="007B70AF" w:rsidRDefault="00E43180">
      <w:pPr>
        <w:jc w:val="center"/>
        <w:rPr>
          <w:rFonts w:ascii="Arial" w:hAnsi="Arial" w:cs="Arial"/>
          <w:b/>
          <w:bCs/>
          <w:sz w:val="32"/>
          <w:u w:val="single"/>
          <w:lang w:val="en-CA"/>
        </w:rPr>
      </w:pPr>
    </w:p>
    <w:p w14:paraId="51E638F6" w14:textId="77777777" w:rsidR="00E43180" w:rsidRPr="007B70AF" w:rsidRDefault="00E43180">
      <w:pPr>
        <w:jc w:val="center"/>
        <w:rPr>
          <w:rFonts w:ascii="Arial" w:hAnsi="Arial" w:cs="Arial"/>
          <w:b/>
          <w:bCs/>
          <w:sz w:val="32"/>
          <w:u w:val="single"/>
          <w:lang w:val="en-CA"/>
        </w:rPr>
      </w:pPr>
    </w:p>
    <w:p w14:paraId="08241D5F" w14:textId="77777777" w:rsidR="00E43180" w:rsidRPr="007B70AF" w:rsidRDefault="00E43180">
      <w:pPr>
        <w:jc w:val="center"/>
        <w:rPr>
          <w:rFonts w:ascii="Arial" w:hAnsi="Arial" w:cs="Arial"/>
          <w:b/>
          <w:bCs/>
          <w:sz w:val="32"/>
          <w:u w:val="single"/>
          <w:lang w:val="en-CA"/>
        </w:rPr>
      </w:pPr>
    </w:p>
    <w:p w14:paraId="6C877D7B" w14:textId="77777777" w:rsidR="00E43180" w:rsidRPr="007B70AF" w:rsidRDefault="00E43180">
      <w:pPr>
        <w:jc w:val="center"/>
        <w:rPr>
          <w:rFonts w:ascii="Arial" w:hAnsi="Arial" w:cs="Arial"/>
          <w:b/>
          <w:bCs/>
          <w:sz w:val="32"/>
          <w:u w:val="single"/>
          <w:lang w:val="en-CA"/>
        </w:rPr>
      </w:pPr>
    </w:p>
    <w:p w14:paraId="24E5CBD3" w14:textId="77777777" w:rsidR="00E43180" w:rsidRPr="007B70AF" w:rsidRDefault="00E43180">
      <w:pPr>
        <w:jc w:val="center"/>
        <w:rPr>
          <w:rFonts w:ascii="Arial" w:hAnsi="Arial" w:cs="Arial"/>
          <w:b/>
          <w:bCs/>
          <w:sz w:val="32"/>
          <w:u w:val="single"/>
          <w:lang w:val="en-CA"/>
        </w:rPr>
      </w:pPr>
    </w:p>
    <w:p w14:paraId="1EC9261C" w14:textId="77777777" w:rsidR="00E43180" w:rsidRPr="007B70AF" w:rsidRDefault="00E43180">
      <w:pPr>
        <w:jc w:val="center"/>
        <w:rPr>
          <w:rFonts w:ascii="Arial" w:hAnsi="Arial" w:cs="Arial"/>
          <w:b/>
          <w:bCs/>
          <w:sz w:val="32"/>
          <w:u w:val="single"/>
          <w:lang w:val="en-CA"/>
        </w:rPr>
      </w:pPr>
    </w:p>
    <w:p w14:paraId="25C7CC73" w14:textId="77777777" w:rsidR="00E43180" w:rsidRPr="007B70AF" w:rsidRDefault="00E43180">
      <w:pPr>
        <w:jc w:val="center"/>
        <w:rPr>
          <w:rFonts w:ascii="Arial" w:hAnsi="Arial" w:cs="Arial"/>
          <w:b/>
          <w:bCs/>
          <w:sz w:val="32"/>
          <w:u w:val="single"/>
          <w:lang w:val="en-CA"/>
        </w:rPr>
      </w:pPr>
    </w:p>
    <w:p w14:paraId="7CFB2E2B" w14:textId="77777777" w:rsidR="00E43180" w:rsidRPr="007B70AF" w:rsidRDefault="00E43180">
      <w:pPr>
        <w:jc w:val="center"/>
        <w:rPr>
          <w:rFonts w:ascii="Arial" w:hAnsi="Arial" w:cs="Arial"/>
          <w:b/>
          <w:bCs/>
          <w:sz w:val="32"/>
          <w:u w:val="single"/>
          <w:lang w:val="en-CA"/>
        </w:rPr>
      </w:pPr>
    </w:p>
    <w:p w14:paraId="4B271205" w14:textId="77777777" w:rsidR="009E12EB" w:rsidRPr="007B70AF" w:rsidRDefault="005E09E5">
      <w:pPr>
        <w:jc w:val="center"/>
        <w:rPr>
          <w:rFonts w:ascii="Arial" w:hAnsi="Arial" w:cs="Arial"/>
          <w:b/>
          <w:bCs/>
          <w:u w:val="single"/>
          <w:lang w:val="en-CA"/>
        </w:rPr>
      </w:pPr>
      <w:r w:rsidRPr="007B70AF">
        <w:rPr>
          <w:rFonts w:ascii="Arial" w:hAnsi="Arial" w:cs="Arial"/>
          <w:b/>
          <w:bCs/>
          <w:u w:val="single"/>
          <w:lang w:val="en-CA"/>
        </w:rPr>
        <w:t xml:space="preserve">SCHEDULE III </w:t>
      </w:r>
    </w:p>
    <w:p w14:paraId="34EB20F6" w14:textId="77777777" w:rsidR="009E12EB" w:rsidRPr="007B70AF" w:rsidRDefault="009E12EB">
      <w:pPr>
        <w:jc w:val="center"/>
        <w:rPr>
          <w:rFonts w:ascii="Arial" w:hAnsi="Arial" w:cs="Arial"/>
          <w:b/>
          <w:bCs/>
          <w:u w:val="single"/>
          <w:lang w:val="en-CA"/>
        </w:rPr>
      </w:pPr>
    </w:p>
    <w:p w14:paraId="3B5C3A5C" w14:textId="77777777" w:rsidR="009E12EB" w:rsidRPr="007B70AF" w:rsidRDefault="005E09E5">
      <w:pPr>
        <w:jc w:val="center"/>
        <w:rPr>
          <w:rFonts w:ascii="Arial" w:hAnsi="Arial" w:cs="Arial"/>
          <w:b/>
          <w:bCs/>
          <w:lang w:val="en-CA"/>
        </w:rPr>
      </w:pPr>
      <w:r w:rsidRPr="007B70AF">
        <w:rPr>
          <w:rFonts w:ascii="Arial" w:hAnsi="Arial" w:cs="Arial"/>
          <w:b/>
          <w:bCs/>
          <w:lang w:val="en-CA"/>
        </w:rPr>
        <w:t>EXHIBITS</w:t>
      </w:r>
    </w:p>
    <w:p w14:paraId="5C37AFB7" w14:textId="77777777" w:rsidR="009E12EB" w:rsidRPr="007B70AF" w:rsidRDefault="009E12EB">
      <w:pPr>
        <w:jc w:val="center"/>
        <w:rPr>
          <w:rFonts w:ascii="Arial" w:hAnsi="Arial" w:cs="Arial"/>
          <w:b/>
          <w:bCs/>
          <w:sz w:val="32"/>
          <w:lang w:val="en-CA"/>
        </w:rPr>
      </w:pPr>
    </w:p>
    <w:p w14:paraId="5F5CE695" w14:textId="4E5CE4E1" w:rsidR="008D6BDF" w:rsidRPr="007B70AF" w:rsidRDefault="005F7F89" w:rsidP="008D6BDF">
      <w:pPr>
        <w:jc w:val="center"/>
        <w:rPr>
          <w:rFonts w:ascii="Arial" w:hAnsi="Arial" w:cs="Arial"/>
          <w:b/>
          <w:bCs/>
          <w:sz w:val="32"/>
          <w:u w:val="single"/>
          <w:lang w:val="en-CA"/>
        </w:rPr>
      </w:pPr>
      <w:r>
        <w:rPr>
          <w:rFonts w:ascii="Arial" w:hAnsi="Arial" w:cs="Arial"/>
          <w:iCs/>
          <w:lang w:val="en-CA"/>
        </w:rPr>
        <w:fldChar w:fldCharType="begin">
          <w:ffData>
            <w:name w:val=""/>
            <w:enabled/>
            <w:calcOnExit w:val="0"/>
            <w:textInput>
              <w:default w:val="[The pages of Schedule III must be printed on both sides (s. 54(g) R.C.A.Q.Civ.M.)]"/>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[The pages of Schedule III must be printed on both sides (s. 54(g) R.C.A.Q.Civ.M.)]</w:t>
      </w:r>
      <w:r>
        <w:rPr>
          <w:rFonts w:ascii="Arial" w:hAnsi="Arial" w:cs="Arial"/>
          <w:iCs/>
          <w:lang w:val="en-CA"/>
        </w:rPr>
        <w:fldChar w:fldCharType="end"/>
      </w:r>
    </w:p>
    <w:p w14:paraId="0A06B993" w14:textId="77777777" w:rsidR="009E12EB" w:rsidRPr="007B70AF" w:rsidRDefault="009E12EB">
      <w:pPr>
        <w:jc w:val="both"/>
        <w:rPr>
          <w:rFonts w:ascii="Arial" w:hAnsi="Arial" w:cs="Arial"/>
          <w:lang w:val="en-CA"/>
        </w:rPr>
      </w:pPr>
    </w:p>
    <w:p w14:paraId="3F09EEE8" w14:textId="77777777" w:rsidR="008D6BDF" w:rsidRPr="007B70AF" w:rsidRDefault="005E09E5">
      <w:pPr>
        <w:rPr>
          <w:rFonts w:ascii="Arial" w:hAnsi="Arial" w:cs="Arial"/>
          <w:lang w:val="en-CA"/>
        </w:rPr>
      </w:pPr>
      <w:r w:rsidRPr="007B70AF">
        <w:rPr>
          <w:rFonts w:ascii="Arial" w:hAnsi="Arial" w:cs="Arial"/>
          <w:lang w:val="en-CA"/>
        </w:rPr>
        <w:br w:type="page"/>
      </w:r>
    </w:p>
    <w:p w14:paraId="7B1EFE17" w14:textId="53089A6A" w:rsidR="009E12EB" w:rsidRPr="007B70AF" w:rsidRDefault="005E09E5">
      <w:pPr>
        <w:jc w:val="both"/>
        <w:rPr>
          <w:rFonts w:ascii="Arial" w:hAnsi="Arial" w:cs="Arial"/>
          <w:lang w:val="en-CA"/>
        </w:rPr>
      </w:pPr>
      <w:r w:rsidRPr="007B70AF">
        <w:rPr>
          <w:rFonts w:ascii="Arial" w:hAnsi="Arial" w:cs="Arial"/>
          <w:lang w:val="en-CA"/>
        </w:rPr>
        <w:lastRenderedPageBreak/>
        <w:t>P-1:</w:t>
      </w:r>
      <w:r w:rsidRPr="007B70AF">
        <w:rPr>
          <w:rFonts w:ascii="Arial" w:hAnsi="Arial" w:cs="Arial"/>
          <w:lang w:val="en-CA"/>
        </w:rPr>
        <w:tab/>
        <w:t xml:space="preserve">Investigation notes of police officer Luc </w:t>
      </w:r>
      <w:proofErr w:type="spellStart"/>
      <w:r w:rsidRPr="007B70AF">
        <w:rPr>
          <w:rFonts w:ascii="Arial" w:hAnsi="Arial" w:cs="Arial"/>
          <w:lang w:val="en-CA"/>
        </w:rPr>
        <w:t>Galipeau</w:t>
      </w:r>
      <w:proofErr w:type="spellEnd"/>
      <w:r w:rsidRPr="007B70AF">
        <w:rPr>
          <w:rFonts w:ascii="Arial" w:hAnsi="Arial" w:cs="Arial"/>
          <w:lang w:val="en-CA"/>
        </w:rPr>
        <w:t xml:space="preserve">, dated </w:t>
      </w:r>
      <w:r w:rsidR="005F7F89">
        <w:rPr>
          <w:rFonts w:ascii="Arial" w:hAnsi="Arial" w:cs="Arial"/>
          <w:iCs/>
          <w:lang w:val="en-CA"/>
        </w:rPr>
        <w:fldChar w:fldCharType="begin">
          <w:ffData>
            <w:name w:val=""/>
            <w:enabled/>
            <w:calcOnExit w:val="0"/>
            <w:textInput>
              <w:default w:val="[insert the date]"/>
            </w:textInput>
          </w:ffData>
        </w:fldChar>
      </w:r>
      <w:r w:rsidR="005F7F89">
        <w:rPr>
          <w:rFonts w:ascii="Arial" w:hAnsi="Arial" w:cs="Arial"/>
          <w:iCs/>
          <w:lang w:val="en-CA"/>
        </w:rPr>
        <w:instrText xml:space="preserve"> FORMTEXT </w:instrText>
      </w:r>
      <w:r w:rsidR="005F7F89">
        <w:rPr>
          <w:rFonts w:ascii="Arial" w:hAnsi="Arial" w:cs="Arial"/>
          <w:iCs/>
          <w:lang w:val="en-CA"/>
        </w:rPr>
      </w:r>
      <w:r w:rsidR="005F7F89">
        <w:rPr>
          <w:rFonts w:ascii="Arial" w:hAnsi="Arial" w:cs="Arial"/>
          <w:iCs/>
          <w:lang w:val="en-CA"/>
        </w:rPr>
        <w:fldChar w:fldCharType="separate"/>
      </w:r>
      <w:r w:rsidR="005F7F89">
        <w:rPr>
          <w:rFonts w:ascii="Arial" w:hAnsi="Arial" w:cs="Arial"/>
          <w:iCs/>
          <w:noProof/>
          <w:lang w:val="en-CA"/>
        </w:rPr>
        <w:t>[insert the date]</w:t>
      </w:r>
      <w:r w:rsidR="005F7F89">
        <w:rPr>
          <w:rFonts w:ascii="Arial" w:hAnsi="Arial" w:cs="Arial"/>
          <w:iCs/>
          <w:lang w:val="en-CA"/>
        </w:rPr>
        <w:fldChar w:fldCharType="end"/>
      </w:r>
    </w:p>
    <w:p w14:paraId="6F06A0F4" w14:textId="77777777" w:rsidR="009E12EB" w:rsidRPr="007B70AF" w:rsidRDefault="005E09E5">
      <w:pPr>
        <w:jc w:val="both"/>
        <w:rPr>
          <w:rFonts w:ascii="Arial" w:hAnsi="Arial" w:cs="Arial"/>
          <w:sz w:val="32"/>
          <w:lang w:val="en-CA"/>
        </w:rPr>
      </w:pPr>
      <w:r w:rsidRPr="007B70AF">
        <w:rPr>
          <w:rFonts w:ascii="Arial" w:hAnsi="Arial" w:cs="Arial"/>
          <w:noProof/>
          <w:sz w:val="20"/>
          <w:lang w:val="en-CA" w:eastAsia="en-CA"/>
        </w:rPr>
        <mc:AlternateContent>
          <mc:Choice Requires="wps">
            <w:drawing>
              <wp:anchor distT="0" distB="0" distL="114300" distR="114300" simplePos="0" relativeHeight="251672576" behindDoc="0" locked="0" layoutInCell="1" allowOverlap="1" wp14:anchorId="036CB007" wp14:editId="7BA9B8B5">
                <wp:simplePos x="0" y="0"/>
                <wp:positionH relativeFrom="column">
                  <wp:posOffset>0</wp:posOffset>
                </wp:positionH>
                <wp:positionV relativeFrom="paragraph">
                  <wp:posOffset>45720</wp:posOffset>
                </wp:positionV>
                <wp:extent cx="5943600" cy="0"/>
                <wp:effectExtent l="13970" t="10160" r="5080" b="8890"/>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33" style="mso-height-percent:0;mso-height-relative:page;mso-width-percent:0;mso-width-relative:page;mso-wrap-distance-bottom:0;mso-wrap-distance-left:9pt;mso-wrap-distance-right:9pt;mso-wrap-distance-top:0;mso-wrap-style:square;position:absolute;visibility:visible;z-index:251673600" from="0,3.6pt" to="468pt,3.6pt"/>
            </w:pict>
          </mc:Fallback>
        </mc:AlternateContent>
      </w:r>
    </w:p>
    <w:p w14:paraId="6C59A05B" w14:textId="77777777" w:rsidR="00E43180" w:rsidRPr="007B70AF" w:rsidRDefault="00E43180" w:rsidP="007B2AA9">
      <w:pPr>
        <w:ind w:right="46"/>
        <w:jc w:val="center"/>
        <w:rPr>
          <w:rFonts w:ascii="Arial" w:hAnsi="Arial" w:cs="Arial"/>
          <w:iCs/>
          <w:lang w:val="en-CA"/>
        </w:rPr>
      </w:pPr>
    </w:p>
    <w:p w14:paraId="4569BCAB" w14:textId="77777777" w:rsidR="00E43180" w:rsidRPr="007B70AF" w:rsidRDefault="00E43180" w:rsidP="007B2AA9">
      <w:pPr>
        <w:ind w:right="46"/>
        <w:jc w:val="center"/>
        <w:rPr>
          <w:rFonts w:ascii="Arial" w:hAnsi="Arial" w:cs="Arial"/>
          <w:iCs/>
          <w:lang w:val="en-CA"/>
        </w:rPr>
      </w:pPr>
    </w:p>
    <w:p w14:paraId="0477BE79" w14:textId="77777777" w:rsidR="00E43180" w:rsidRPr="007B70AF" w:rsidRDefault="00E43180" w:rsidP="007B2AA9">
      <w:pPr>
        <w:ind w:right="46"/>
        <w:jc w:val="center"/>
        <w:rPr>
          <w:rFonts w:ascii="Arial" w:hAnsi="Arial" w:cs="Arial"/>
          <w:iCs/>
          <w:lang w:val="en-CA"/>
        </w:rPr>
      </w:pPr>
    </w:p>
    <w:p w14:paraId="00D2CCFA" w14:textId="77777777" w:rsidR="00E43180" w:rsidRPr="007B70AF" w:rsidRDefault="00E43180" w:rsidP="007B2AA9">
      <w:pPr>
        <w:ind w:right="46"/>
        <w:jc w:val="center"/>
        <w:rPr>
          <w:rFonts w:ascii="Arial" w:hAnsi="Arial" w:cs="Arial"/>
          <w:iCs/>
          <w:lang w:val="en-CA"/>
        </w:rPr>
      </w:pPr>
    </w:p>
    <w:p w14:paraId="320E3BF5" w14:textId="77777777" w:rsidR="00E43180" w:rsidRPr="007B70AF" w:rsidRDefault="00E43180" w:rsidP="007B2AA9">
      <w:pPr>
        <w:ind w:right="46"/>
        <w:jc w:val="center"/>
        <w:rPr>
          <w:rFonts w:ascii="Arial" w:hAnsi="Arial" w:cs="Arial"/>
          <w:iCs/>
          <w:lang w:val="en-CA"/>
        </w:rPr>
      </w:pPr>
    </w:p>
    <w:p w14:paraId="671EF521" w14:textId="77777777" w:rsidR="00E43180" w:rsidRPr="007B70AF" w:rsidRDefault="00E43180" w:rsidP="007B2AA9">
      <w:pPr>
        <w:ind w:right="46"/>
        <w:jc w:val="center"/>
        <w:rPr>
          <w:rFonts w:ascii="Arial" w:hAnsi="Arial" w:cs="Arial"/>
          <w:iCs/>
          <w:lang w:val="en-CA"/>
        </w:rPr>
      </w:pPr>
    </w:p>
    <w:p w14:paraId="29AED123" w14:textId="77777777" w:rsidR="00E43180" w:rsidRPr="007B70AF" w:rsidRDefault="00E43180" w:rsidP="007B2AA9">
      <w:pPr>
        <w:ind w:right="46"/>
        <w:jc w:val="center"/>
        <w:rPr>
          <w:rFonts w:ascii="Arial" w:hAnsi="Arial" w:cs="Arial"/>
          <w:iCs/>
          <w:lang w:val="en-CA"/>
        </w:rPr>
      </w:pPr>
    </w:p>
    <w:p w14:paraId="3299FB4A" w14:textId="77777777" w:rsidR="00E43180" w:rsidRPr="007B70AF" w:rsidRDefault="00E43180" w:rsidP="007B2AA9">
      <w:pPr>
        <w:ind w:right="46"/>
        <w:jc w:val="center"/>
        <w:rPr>
          <w:rFonts w:ascii="Arial" w:hAnsi="Arial" w:cs="Arial"/>
          <w:iCs/>
          <w:lang w:val="en-CA"/>
        </w:rPr>
      </w:pPr>
    </w:p>
    <w:p w14:paraId="584A1BF9" w14:textId="77777777" w:rsidR="00E43180" w:rsidRPr="007B70AF" w:rsidRDefault="00E43180" w:rsidP="007B2AA9">
      <w:pPr>
        <w:ind w:right="46"/>
        <w:jc w:val="center"/>
        <w:rPr>
          <w:rFonts w:ascii="Arial" w:hAnsi="Arial" w:cs="Arial"/>
          <w:iCs/>
          <w:lang w:val="en-CA"/>
        </w:rPr>
      </w:pPr>
    </w:p>
    <w:p w14:paraId="2E201459" w14:textId="77777777" w:rsidR="00E43180" w:rsidRPr="007B70AF" w:rsidRDefault="00E43180" w:rsidP="007B2AA9">
      <w:pPr>
        <w:ind w:right="46"/>
        <w:jc w:val="center"/>
        <w:rPr>
          <w:rFonts w:ascii="Arial" w:hAnsi="Arial" w:cs="Arial"/>
          <w:iCs/>
          <w:lang w:val="en-CA"/>
        </w:rPr>
      </w:pPr>
    </w:p>
    <w:p w14:paraId="1FB95B99" w14:textId="77777777" w:rsidR="00E43180" w:rsidRPr="007B70AF" w:rsidRDefault="00E43180" w:rsidP="007B2AA9">
      <w:pPr>
        <w:ind w:right="46"/>
        <w:jc w:val="center"/>
        <w:rPr>
          <w:rFonts w:ascii="Arial" w:hAnsi="Arial" w:cs="Arial"/>
          <w:iCs/>
          <w:lang w:val="en-CA"/>
        </w:rPr>
      </w:pPr>
    </w:p>
    <w:p w14:paraId="24FBB814" w14:textId="77777777" w:rsidR="00E43180" w:rsidRPr="007B70AF" w:rsidRDefault="00E43180" w:rsidP="007B2AA9">
      <w:pPr>
        <w:ind w:right="46"/>
        <w:jc w:val="center"/>
        <w:rPr>
          <w:rFonts w:ascii="Arial" w:hAnsi="Arial" w:cs="Arial"/>
          <w:iCs/>
          <w:lang w:val="en-CA"/>
        </w:rPr>
      </w:pPr>
    </w:p>
    <w:p w14:paraId="67D19348" w14:textId="27F11E94" w:rsidR="009E12EB" w:rsidRPr="007B70AF" w:rsidRDefault="005F7F89" w:rsidP="007B2AA9">
      <w:pPr>
        <w:ind w:right="46"/>
        <w:jc w:val="center"/>
        <w:rPr>
          <w:rFonts w:ascii="Arial" w:hAnsi="Arial" w:cs="Arial"/>
          <w:i/>
          <w:iCs/>
          <w:lang w:val="en-CA"/>
        </w:rPr>
        <w:sectPr w:rsidR="009E12EB" w:rsidRPr="007B70AF">
          <w:headerReference w:type="default" r:id="rId23"/>
          <w:pgSz w:w="12240" w:h="15840"/>
          <w:pgMar w:top="1417" w:right="1417" w:bottom="1417" w:left="1417" w:header="708" w:footer="708" w:gutter="0"/>
          <w:cols w:space="708"/>
          <w:docGrid w:linePitch="360"/>
        </w:sectPr>
      </w:pPr>
      <w:r>
        <w:rPr>
          <w:rFonts w:ascii="Arial" w:hAnsi="Arial" w:cs="Arial"/>
          <w:iCs/>
          <w:lang w:val="en-CA"/>
        </w:rPr>
        <w:fldChar w:fldCharType="begin">
          <w:ffData>
            <w:name w:val=""/>
            <w:enabled/>
            <w:calcOnExit w:val="0"/>
            <w:textInput>
              <w:default w:val="[Insert the exhibit]"/>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[Insert the exhibit]</w:t>
      </w:r>
      <w:r>
        <w:rPr>
          <w:rFonts w:ascii="Arial" w:hAnsi="Arial" w:cs="Arial"/>
          <w:iCs/>
          <w:lang w:val="en-CA"/>
        </w:rPr>
        <w:fldChar w:fldCharType="end"/>
      </w:r>
    </w:p>
    <w:p w14:paraId="6E0C1DF3" w14:textId="77777777" w:rsidR="009E12EB" w:rsidRPr="007B70AF" w:rsidRDefault="009E12EB">
      <w:pPr>
        <w:ind w:firstLine="708"/>
        <w:jc w:val="center"/>
        <w:rPr>
          <w:rFonts w:ascii="Arial" w:hAnsi="Arial" w:cs="Arial"/>
          <w:sz w:val="32"/>
          <w:lang w:val="en-CA"/>
        </w:rPr>
      </w:pPr>
    </w:p>
    <w:p w14:paraId="61E5E996" w14:textId="77777777" w:rsidR="00E43180" w:rsidRPr="007B70AF" w:rsidRDefault="00E43180">
      <w:pPr>
        <w:jc w:val="center"/>
        <w:rPr>
          <w:rFonts w:ascii="Arial" w:hAnsi="Arial" w:cs="Arial"/>
          <w:b/>
          <w:bCs/>
          <w:sz w:val="32"/>
          <w:u w:val="single"/>
          <w:lang w:val="en-CA"/>
        </w:rPr>
      </w:pPr>
    </w:p>
    <w:p w14:paraId="4C3F1880" w14:textId="77777777" w:rsidR="00E43180" w:rsidRPr="007B70AF" w:rsidRDefault="00E43180">
      <w:pPr>
        <w:jc w:val="center"/>
        <w:rPr>
          <w:rFonts w:ascii="Arial" w:hAnsi="Arial" w:cs="Arial"/>
          <w:b/>
          <w:bCs/>
          <w:sz w:val="32"/>
          <w:u w:val="single"/>
          <w:lang w:val="en-CA"/>
        </w:rPr>
      </w:pPr>
    </w:p>
    <w:p w14:paraId="2B9BCDC1" w14:textId="77777777" w:rsidR="00E43180" w:rsidRPr="007B70AF" w:rsidRDefault="00E43180">
      <w:pPr>
        <w:jc w:val="center"/>
        <w:rPr>
          <w:rFonts w:ascii="Arial" w:hAnsi="Arial" w:cs="Arial"/>
          <w:b/>
          <w:bCs/>
          <w:sz w:val="32"/>
          <w:u w:val="single"/>
          <w:lang w:val="en-CA"/>
        </w:rPr>
      </w:pPr>
    </w:p>
    <w:p w14:paraId="13312422" w14:textId="77777777" w:rsidR="00E43180" w:rsidRPr="007B70AF" w:rsidRDefault="00E43180">
      <w:pPr>
        <w:jc w:val="center"/>
        <w:rPr>
          <w:rFonts w:ascii="Arial" w:hAnsi="Arial" w:cs="Arial"/>
          <w:b/>
          <w:bCs/>
          <w:sz w:val="32"/>
          <w:u w:val="single"/>
          <w:lang w:val="en-CA"/>
        </w:rPr>
      </w:pPr>
    </w:p>
    <w:p w14:paraId="5F43D69C" w14:textId="77777777" w:rsidR="00E43180" w:rsidRPr="007B70AF" w:rsidRDefault="00E43180">
      <w:pPr>
        <w:jc w:val="center"/>
        <w:rPr>
          <w:rFonts w:ascii="Arial" w:hAnsi="Arial" w:cs="Arial"/>
          <w:b/>
          <w:bCs/>
          <w:sz w:val="32"/>
          <w:u w:val="single"/>
          <w:lang w:val="en-CA"/>
        </w:rPr>
      </w:pPr>
    </w:p>
    <w:p w14:paraId="488D0998" w14:textId="77777777" w:rsidR="00E43180" w:rsidRPr="007B70AF" w:rsidRDefault="00E43180">
      <w:pPr>
        <w:jc w:val="center"/>
        <w:rPr>
          <w:rFonts w:ascii="Arial" w:hAnsi="Arial" w:cs="Arial"/>
          <w:b/>
          <w:bCs/>
          <w:sz w:val="32"/>
          <w:u w:val="single"/>
          <w:lang w:val="en-CA"/>
        </w:rPr>
      </w:pPr>
    </w:p>
    <w:p w14:paraId="65B5EDC6" w14:textId="77777777" w:rsidR="00E43180" w:rsidRPr="007B70AF" w:rsidRDefault="00E43180">
      <w:pPr>
        <w:jc w:val="center"/>
        <w:rPr>
          <w:rFonts w:ascii="Arial" w:hAnsi="Arial" w:cs="Arial"/>
          <w:b/>
          <w:bCs/>
          <w:sz w:val="32"/>
          <w:u w:val="single"/>
          <w:lang w:val="en-CA"/>
        </w:rPr>
      </w:pPr>
    </w:p>
    <w:p w14:paraId="0F6FB1CE" w14:textId="77777777" w:rsidR="00E43180" w:rsidRPr="007B70AF" w:rsidRDefault="00E43180">
      <w:pPr>
        <w:jc w:val="center"/>
        <w:rPr>
          <w:rFonts w:ascii="Arial" w:hAnsi="Arial" w:cs="Arial"/>
          <w:b/>
          <w:bCs/>
          <w:sz w:val="32"/>
          <w:u w:val="single"/>
          <w:lang w:val="en-CA"/>
        </w:rPr>
      </w:pPr>
    </w:p>
    <w:p w14:paraId="4B04DC64" w14:textId="77777777" w:rsidR="00E43180" w:rsidRPr="007B70AF" w:rsidRDefault="00E43180">
      <w:pPr>
        <w:jc w:val="center"/>
        <w:rPr>
          <w:rFonts w:ascii="Arial" w:hAnsi="Arial" w:cs="Arial"/>
          <w:b/>
          <w:bCs/>
          <w:sz w:val="32"/>
          <w:u w:val="single"/>
          <w:lang w:val="en-CA"/>
        </w:rPr>
      </w:pPr>
    </w:p>
    <w:p w14:paraId="1487B6C8" w14:textId="77777777" w:rsidR="00E43180" w:rsidRPr="007B70AF" w:rsidRDefault="00E43180">
      <w:pPr>
        <w:jc w:val="center"/>
        <w:rPr>
          <w:rFonts w:ascii="Arial" w:hAnsi="Arial" w:cs="Arial"/>
          <w:b/>
          <w:bCs/>
          <w:sz w:val="32"/>
          <w:u w:val="single"/>
          <w:lang w:val="en-CA"/>
        </w:rPr>
      </w:pPr>
    </w:p>
    <w:p w14:paraId="357BD0F4" w14:textId="77777777" w:rsidR="00E43180" w:rsidRPr="007B70AF" w:rsidRDefault="00E43180">
      <w:pPr>
        <w:jc w:val="center"/>
        <w:rPr>
          <w:rFonts w:ascii="Arial" w:hAnsi="Arial" w:cs="Arial"/>
          <w:b/>
          <w:bCs/>
          <w:sz w:val="32"/>
          <w:u w:val="single"/>
          <w:lang w:val="en-CA"/>
        </w:rPr>
      </w:pPr>
    </w:p>
    <w:p w14:paraId="6A0BE041" w14:textId="77777777" w:rsidR="009E12EB" w:rsidRPr="007B70AF" w:rsidRDefault="005E09E5">
      <w:pPr>
        <w:jc w:val="center"/>
        <w:rPr>
          <w:rFonts w:ascii="Arial" w:hAnsi="Arial" w:cs="Arial"/>
          <w:b/>
          <w:bCs/>
          <w:u w:val="single"/>
          <w:lang w:val="en-CA"/>
        </w:rPr>
      </w:pPr>
      <w:r w:rsidRPr="007B70AF">
        <w:rPr>
          <w:rFonts w:ascii="Arial" w:hAnsi="Arial" w:cs="Arial"/>
          <w:b/>
          <w:bCs/>
          <w:u w:val="single"/>
          <w:lang w:val="en-CA"/>
        </w:rPr>
        <w:t xml:space="preserve">SCHEDULE III </w:t>
      </w:r>
    </w:p>
    <w:p w14:paraId="64A6FF9E" w14:textId="77777777" w:rsidR="009E12EB" w:rsidRPr="007B70AF" w:rsidRDefault="009E12EB">
      <w:pPr>
        <w:jc w:val="center"/>
        <w:rPr>
          <w:rFonts w:ascii="Arial" w:hAnsi="Arial" w:cs="Arial"/>
          <w:b/>
          <w:bCs/>
          <w:u w:val="single"/>
          <w:lang w:val="en-CA"/>
        </w:rPr>
      </w:pPr>
    </w:p>
    <w:p w14:paraId="75A940B7" w14:textId="77777777" w:rsidR="009E12EB" w:rsidRPr="007B70AF" w:rsidRDefault="005E09E5">
      <w:pPr>
        <w:jc w:val="center"/>
        <w:rPr>
          <w:rFonts w:ascii="Arial" w:hAnsi="Arial" w:cs="Arial"/>
          <w:b/>
          <w:bCs/>
          <w:lang w:val="en-CA"/>
        </w:rPr>
      </w:pPr>
      <w:r w:rsidRPr="007B70AF">
        <w:rPr>
          <w:rFonts w:ascii="Arial" w:hAnsi="Arial" w:cs="Arial"/>
          <w:b/>
          <w:bCs/>
          <w:lang w:val="en-CA"/>
        </w:rPr>
        <w:t>DEPOSITIONS</w:t>
      </w:r>
    </w:p>
    <w:p w14:paraId="79249108" w14:textId="77777777" w:rsidR="009E12EB" w:rsidRPr="007B70AF" w:rsidRDefault="009E12EB">
      <w:pPr>
        <w:jc w:val="center"/>
        <w:rPr>
          <w:rFonts w:ascii="Arial" w:hAnsi="Arial" w:cs="Arial"/>
          <w:b/>
          <w:bCs/>
          <w:sz w:val="32"/>
          <w:lang w:val="en-CA"/>
        </w:rPr>
      </w:pPr>
    </w:p>
    <w:p w14:paraId="0ADCD71F" w14:textId="48E46358" w:rsidR="008D6BDF" w:rsidRPr="007B70AF" w:rsidRDefault="005F7F89" w:rsidP="008D6BDF">
      <w:pPr>
        <w:jc w:val="center"/>
        <w:rPr>
          <w:rFonts w:ascii="Arial" w:hAnsi="Arial" w:cs="Arial"/>
          <w:b/>
          <w:bCs/>
          <w:sz w:val="32"/>
          <w:u w:val="single"/>
          <w:lang w:val="en-CA"/>
        </w:rPr>
      </w:pPr>
      <w:r>
        <w:rPr>
          <w:rFonts w:ascii="Arial" w:hAnsi="Arial" w:cs="Arial"/>
          <w:iCs/>
          <w:lang w:val="en-CA"/>
        </w:rPr>
        <w:fldChar w:fldCharType="begin">
          <w:ffData>
            <w:name w:val=""/>
            <w:enabled/>
            <w:calcOnExit w:val="0"/>
            <w:textInput>
              <w:default w:val="[The pages of Schedule III must be printed on both sides (s. 54(g) R.C.A.Q.Civ.M.)]"/>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[The pages of Schedule III must be printed on both sides (s. 54(g) R.C.A.Q.Civ.M.)]</w:t>
      </w:r>
      <w:r>
        <w:rPr>
          <w:rFonts w:ascii="Arial" w:hAnsi="Arial" w:cs="Arial"/>
          <w:iCs/>
          <w:lang w:val="en-CA"/>
        </w:rPr>
        <w:fldChar w:fldCharType="end"/>
      </w:r>
    </w:p>
    <w:p w14:paraId="55357370" w14:textId="77777777" w:rsidR="007C2AF3" w:rsidRPr="007B70AF" w:rsidRDefault="007C2AF3" w:rsidP="007C2AF3">
      <w:pPr>
        <w:rPr>
          <w:rFonts w:ascii="Arial" w:hAnsi="Arial" w:cs="Arial"/>
          <w:sz w:val="32"/>
          <w:lang w:val="en-CA"/>
        </w:rPr>
      </w:pPr>
    </w:p>
    <w:p w14:paraId="7E9A6BD9" w14:textId="77777777" w:rsidR="007C2AF3" w:rsidRPr="007B70AF" w:rsidRDefault="007C2AF3" w:rsidP="007C2AF3">
      <w:pPr>
        <w:rPr>
          <w:rFonts w:ascii="Arial" w:hAnsi="Arial" w:cs="Arial"/>
          <w:sz w:val="32"/>
          <w:lang w:val="en-CA"/>
        </w:rPr>
      </w:pPr>
    </w:p>
    <w:p w14:paraId="05284DB6" w14:textId="77777777" w:rsidR="007C2AF3" w:rsidRPr="007B70AF" w:rsidRDefault="007C2AF3" w:rsidP="007C2AF3">
      <w:pPr>
        <w:rPr>
          <w:rFonts w:ascii="Arial" w:hAnsi="Arial" w:cs="Arial"/>
          <w:sz w:val="32"/>
          <w:lang w:val="en-CA"/>
        </w:rPr>
      </w:pPr>
    </w:p>
    <w:p w14:paraId="7639E58D" w14:textId="77777777" w:rsidR="007C2AF3" w:rsidRPr="007B70AF" w:rsidRDefault="007C2AF3" w:rsidP="007C2AF3">
      <w:pPr>
        <w:rPr>
          <w:rFonts w:ascii="Arial" w:hAnsi="Arial" w:cs="Arial"/>
          <w:sz w:val="32"/>
          <w:lang w:val="en-CA"/>
        </w:rPr>
      </w:pPr>
    </w:p>
    <w:p w14:paraId="26285965" w14:textId="77777777" w:rsidR="007C2AF3" w:rsidRPr="007B70AF" w:rsidRDefault="007C2AF3" w:rsidP="007C2AF3">
      <w:pPr>
        <w:rPr>
          <w:rFonts w:ascii="Arial" w:hAnsi="Arial" w:cs="Arial"/>
          <w:sz w:val="32"/>
          <w:lang w:val="en-CA"/>
        </w:rPr>
      </w:pPr>
    </w:p>
    <w:p w14:paraId="74FA453D" w14:textId="77777777" w:rsidR="007C2AF3" w:rsidRPr="007B70AF" w:rsidRDefault="007C2AF3" w:rsidP="007C2AF3">
      <w:pPr>
        <w:rPr>
          <w:rFonts w:ascii="Arial" w:hAnsi="Arial" w:cs="Arial"/>
          <w:sz w:val="32"/>
          <w:lang w:val="en-CA"/>
        </w:rPr>
      </w:pPr>
    </w:p>
    <w:p w14:paraId="403F354A" w14:textId="77777777" w:rsidR="007C2AF3" w:rsidRPr="007B70AF" w:rsidRDefault="007C2AF3" w:rsidP="007C2AF3">
      <w:pPr>
        <w:rPr>
          <w:rFonts w:ascii="Arial" w:hAnsi="Arial" w:cs="Arial"/>
          <w:sz w:val="32"/>
          <w:lang w:val="en-CA"/>
        </w:rPr>
      </w:pPr>
    </w:p>
    <w:p w14:paraId="53EC22BC" w14:textId="77777777" w:rsidR="007C2AF3" w:rsidRPr="007B70AF" w:rsidRDefault="007C2AF3" w:rsidP="007C2AF3">
      <w:pPr>
        <w:rPr>
          <w:rFonts w:ascii="Arial" w:hAnsi="Arial" w:cs="Arial"/>
          <w:sz w:val="32"/>
          <w:lang w:val="en-CA"/>
        </w:rPr>
      </w:pPr>
    </w:p>
    <w:p w14:paraId="24FD71BF" w14:textId="77777777" w:rsidR="007C2AF3" w:rsidRPr="007B70AF" w:rsidRDefault="007C2AF3" w:rsidP="007C2AF3">
      <w:pPr>
        <w:rPr>
          <w:rFonts w:ascii="Arial" w:hAnsi="Arial" w:cs="Arial"/>
          <w:sz w:val="32"/>
          <w:lang w:val="en-CA"/>
        </w:rPr>
      </w:pPr>
    </w:p>
    <w:p w14:paraId="2A0171FF" w14:textId="77777777" w:rsidR="007C2AF3" w:rsidRPr="007B70AF" w:rsidRDefault="007C2AF3" w:rsidP="007C2AF3">
      <w:pPr>
        <w:rPr>
          <w:rFonts w:ascii="Arial" w:hAnsi="Arial" w:cs="Arial"/>
          <w:sz w:val="32"/>
          <w:lang w:val="en-CA"/>
        </w:rPr>
      </w:pPr>
    </w:p>
    <w:p w14:paraId="147F13AA" w14:textId="77777777" w:rsidR="007C2AF3" w:rsidRPr="007B70AF" w:rsidRDefault="007C2AF3" w:rsidP="007C2AF3">
      <w:pPr>
        <w:rPr>
          <w:rFonts w:ascii="Arial" w:hAnsi="Arial" w:cs="Arial"/>
          <w:sz w:val="32"/>
          <w:lang w:val="en-CA"/>
        </w:rPr>
      </w:pPr>
    </w:p>
    <w:p w14:paraId="6A2213EE" w14:textId="77777777" w:rsidR="007C2AF3" w:rsidRPr="007B70AF" w:rsidRDefault="007C2AF3" w:rsidP="007C2AF3">
      <w:pPr>
        <w:rPr>
          <w:rFonts w:ascii="Arial" w:hAnsi="Arial" w:cs="Arial"/>
          <w:sz w:val="32"/>
          <w:lang w:val="en-CA"/>
        </w:rPr>
      </w:pPr>
    </w:p>
    <w:p w14:paraId="386393FD" w14:textId="77777777" w:rsidR="007C2AF3" w:rsidRPr="007B70AF" w:rsidRDefault="007C2AF3" w:rsidP="007C2AF3">
      <w:pPr>
        <w:rPr>
          <w:rFonts w:ascii="Arial" w:hAnsi="Arial" w:cs="Arial"/>
          <w:sz w:val="32"/>
          <w:lang w:val="en-CA"/>
        </w:rPr>
      </w:pPr>
    </w:p>
    <w:p w14:paraId="5F31146B" w14:textId="77777777" w:rsidR="00E43180" w:rsidRPr="007B70AF" w:rsidRDefault="00E43180" w:rsidP="007C2AF3">
      <w:pPr>
        <w:rPr>
          <w:rFonts w:ascii="Arial" w:hAnsi="Arial" w:cs="Arial"/>
          <w:sz w:val="32"/>
          <w:lang w:val="en-CA"/>
        </w:rPr>
      </w:pPr>
    </w:p>
    <w:p w14:paraId="78E93FF5" w14:textId="77777777" w:rsidR="00E43180" w:rsidRPr="007B70AF" w:rsidRDefault="00E43180" w:rsidP="007C2AF3">
      <w:pPr>
        <w:rPr>
          <w:rFonts w:ascii="Arial" w:hAnsi="Arial" w:cs="Arial"/>
          <w:sz w:val="32"/>
          <w:lang w:val="en-CA"/>
        </w:rPr>
      </w:pPr>
    </w:p>
    <w:p w14:paraId="27479A35" w14:textId="77777777" w:rsidR="007C2AF3" w:rsidRPr="007B70AF" w:rsidRDefault="007C2AF3" w:rsidP="007C2AF3">
      <w:pPr>
        <w:rPr>
          <w:rFonts w:ascii="Arial" w:hAnsi="Arial" w:cs="Arial"/>
          <w:sz w:val="32"/>
          <w:lang w:val="en-CA"/>
        </w:rPr>
      </w:pPr>
    </w:p>
    <w:p w14:paraId="00F3B501" w14:textId="77777777" w:rsidR="0044210B" w:rsidRPr="007B70AF" w:rsidRDefault="0044210B" w:rsidP="007C2AF3">
      <w:pPr>
        <w:rPr>
          <w:rFonts w:ascii="Arial" w:hAnsi="Arial" w:cs="Arial"/>
          <w:sz w:val="32"/>
          <w:lang w:val="en-CA"/>
        </w:rPr>
      </w:pPr>
    </w:p>
    <w:p w14:paraId="2073A15C" w14:textId="77777777" w:rsidR="007C2AF3" w:rsidRPr="007B70AF" w:rsidRDefault="007C2AF3" w:rsidP="007C2AF3">
      <w:pPr>
        <w:rPr>
          <w:rFonts w:ascii="Arial" w:hAnsi="Arial" w:cs="Arial"/>
          <w:sz w:val="32"/>
          <w:lang w:val="en-CA"/>
        </w:rPr>
      </w:pPr>
    </w:p>
    <w:p w14:paraId="0F021088" w14:textId="77777777" w:rsidR="00E43180" w:rsidRPr="007B70AF" w:rsidRDefault="00E43180">
      <w:pPr>
        <w:jc w:val="both"/>
        <w:rPr>
          <w:rFonts w:ascii="Arial" w:hAnsi="Arial" w:cs="Arial"/>
          <w:sz w:val="32"/>
          <w:lang w:val="en-CA"/>
        </w:rPr>
      </w:pPr>
    </w:p>
    <w:p w14:paraId="5D40E2AC" w14:textId="77777777" w:rsidR="009E12EB" w:rsidRPr="007B70AF" w:rsidRDefault="005E09E5">
      <w:pPr>
        <w:jc w:val="both"/>
        <w:rPr>
          <w:rFonts w:ascii="Arial" w:hAnsi="Arial" w:cs="Arial"/>
          <w:lang w:val="en-CA"/>
        </w:rPr>
      </w:pPr>
      <w:r w:rsidRPr="007B70AF">
        <w:rPr>
          <w:rFonts w:ascii="Arial" w:hAnsi="Arial" w:cs="Arial"/>
          <w:lang w:val="en-CA"/>
        </w:rPr>
        <w:lastRenderedPageBreak/>
        <w:t>GAGNON, Carole (Plaintiff, Evidence in Chief, Exam.)</w:t>
      </w:r>
    </w:p>
    <w:p w14:paraId="1D44B797" w14:textId="77777777" w:rsidR="009E12EB" w:rsidRPr="007B70AF" w:rsidRDefault="005E09E5">
      <w:pPr>
        <w:jc w:val="both"/>
        <w:rPr>
          <w:rFonts w:ascii="Arial" w:hAnsi="Arial" w:cs="Arial"/>
          <w:sz w:val="32"/>
          <w:lang w:val="en-CA"/>
        </w:rPr>
      </w:pPr>
      <w:r w:rsidRPr="007B70AF">
        <w:rPr>
          <w:rFonts w:ascii="Arial" w:hAnsi="Arial" w:cs="Arial"/>
          <w:noProof/>
          <w:sz w:val="20"/>
          <w:lang w:val="en-CA" w:eastAsia="en-CA"/>
        </w:rPr>
        <mc:AlternateContent>
          <mc:Choice Requires="wps">
            <w:drawing>
              <wp:anchor distT="0" distB="0" distL="114300" distR="114300" simplePos="0" relativeHeight="251674624" behindDoc="0" locked="0" layoutInCell="1" allowOverlap="1" wp14:anchorId="391FF27D" wp14:editId="19A66D45">
                <wp:simplePos x="0" y="0"/>
                <wp:positionH relativeFrom="column">
                  <wp:posOffset>0</wp:posOffset>
                </wp:positionH>
                <wp:positionV relativeFrom="paragraph">
                  <wp:posOffset>45720</wp:posOffset>
                </wp:positionV>
                <wp:extent cx="5943600" cy="0"/>
                <wp:effectExtent l="13970" t="6350" r="5080" b="12700"/>
                <wp:wrapNone/>
                <wp:docPr id="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34" style="mso-height-percent:0;mso-height-relative:page;mso-width-percent:0;mso-width-relative:page;mso-wrap-distance-bottom:0;mso-wrap-distance-left:9pt;mso-wrap-distance-right:9pt;mso-wrap-distance-top:0;mso-wrap-style:square;position:absolute;visibility:visible;z-index:251675648" from="0,3.6pt" to="468pt,3.6pt"/>
            </w:pict>
          </mc:Fallback>
        </mc:AlternateContent>
      </w:r>
    </w:p>
    <w:p w14:paraId="7043E894" w14:textId="77777777" w:rsidR="009E12EB" w:rsidRPr="007B70AF" w:rsidRDefault="009E12EB">
      <w:pPr>
        <w:ind w:firstLine="708"/>
        <w:jc w:val="center"/>
        <w:rPr>
          <w:rFonts w:ascii="Arial" w:hAnsi="Arial" w:cs="Arial"/>
          <w:i/>
          <w:iCs/>
          <w:lang w:val="en-CA"/>
        </w:rPr>
      </w:pPr>
    </w:p>
    <w:p w14:paraId="783E75F7" w14:textId="77777777" w:rsidR="00E43180" w:rsidRPr="007B70AF" w:rsidRDefault="00E43180">
      <w:pPr>
        <w:ind w:firstLine="708"/>
        <w:jc w:val="center"/>
        <w:rPr>
          <w:rFonts w:ascii="Arial" w:hAnsi="Arial" w:cs="Arial"/>
          <w:i/>
          <w:iCs/>
          <w:lang w:val="en-CA"/>
        </w:rPr>
      </w:pPr>
    </w:p>
    <w:p w14:paraId="0F407CD8" w14:textId="77777777" w:rsidR="00E43180" w:rsidRPr="007B70AF" w:rsidRDefault="00E43180">
      <w:pPr>
        <w:ind w:firstLine="708"/>
        <w:jc w:val="center"/>
        <w:rPr>
          <w:rFonts w:ascii="Arial" w:hAnsi="Arial" w:cs="Arial"/>
          <w:i/>
          <w:iCs/>
          <w:lang w:val="en-CA"/>
        </w:rPr>
      </w:pPr>
    </w:p>
    <w:p w14:paraId="3802248A" w14:textId="77777777" w:rsidR="00E43180" w:rsidRPr="007B70AF" w:rsidRDefault="00E43180">
      <w:pPr>
        <w:ind w:firstLine="708"/>
        <w:jc w:val="center"/>
        <w:rPr>
          <w:rFonts w:ascii="Arial" w:hAnsi="Arial" w:cs="Arial"/>
          <w:i/>
          <w:iCs/>
          <w:lang w:val="en-CA"/>
        </w:rPr>
      </w:pPr>
    </w:p>
    <w:p w14:paraId="45409335" w14:textId="77777777" w:rsidR="00E43180" w:rsidRPr="007B70AF" w:rsidRDefault="00E43180">
      <w:pPr>
        <w:ind w:firstLine="708"/>
        <w:jc w:val="center"/>
        <w:rPr>
          <w:rFonts w:ascii="Arial" w:hAnsi="Arial" w:cs="Arial"/>
          <w:i/>
          <w:iCs/>
          <w:lang w:val="en-CA"/>
        </w:rPr>
      </w:pPr>
    </w:p>
    <w:p w14:paraId="595C2042" w14:textId="77777777" w:rsidR="00E43180" w:rsidRPr="007B70AF" w:rsidRDefault="00E43180">
      <w:pPr>
        <w:ind w:firstLine="708"/>
        <w:jc w:val="center"/>
        <w:rPr>
          <w:rFonts w:ascii="Arial" w:hAnsi="Arial" w:cs="Arial"/>
          <w:i/>
          <w:iCs/>
          <w:lang w:val="en-CA"/>
        </w:rPr>
      </w:pPr>
    </w:p>
    <w:p w14:paraId="3E4E732C" w14:textId="77777777" w:rsidR="00E43180" w:rsidRPr="007B70AF" w:rsidRDefault="00E43180">
      <w:pPr>
        <w:ind w:firstLine="708"/>
        <w:jc w:val="center"/>
        <w:rPr>
          <w:rFonts w:ascii="Arial" w:hAnsi="Arial" w:cs="Arial"/>
          <w:i/>
          <w:iCs/>
          <w:lang w:val="en-CA"/>
        </w:rPr>
      </w:pPr>
    </w:p>
    <w:p w14:paraId="62A527BD" w14:textId="77777777" w:rsidR="00E43180" w:rsidRPr="007B70AF" w:rsidRDefault="00E43180">
      <w:pPr>
        <w:ind w:firstLine="708"/>
        <w:jc w:val="center"/>
        <w:rPr>
          <w:rFonts w:ascii="Arial" w:hAnsi="Arial" w:cs="Arial"/>
          <w:i/>
          <w:iCs/>
          <w:lang w:val="en-CA"/>
        </w:rPr>
      </w:pPr>
    </w:p>
    <w:p w14:paraId="74F265CF" w14:textId="77777777" w:rsidR="00E43180" w:rsidRPr="007B70AF" w:rsidRDefault="00E43180">
      <w:pPr>
        <w:ind w:firstLine="708"/>
        <w:jc w:val="center"/>
        <w:rPr>
          <w:rFonts w:ascii="Arial" w:hAnsi="Arial" w:cs="Arial"/>
          <w:i/>
          <w:iCs/>
          <w:lang w:val="en-CA"/>
        </w:rPr>
      </w:pPr>
    </w:p>
    <w:p w14:paraId="1238A279" w14:textId="77777777" w:rsidR="00E43180" w:rsidRPr="007B70AF" w:rsidRDefault="00E43180">
      <w:pPr>
        <w:ind w:firstLine="708"/>
        <w:jc w:val="center"/>
        <w:rPr>
          <w:rFonts w:ascii="Arial" w:hAnsi="Arial" w:cs="Arial"/>
          <w:i/>
          <w:iCs/>
          <w:lang w:val="en-CA"/>
        </w:rPr>
      </w:pPr>
    </w:p>
    <w:p w14:paraId="21BDC191" w14:textId="77777777" w:rsidR="00E43180" w:rsidRPr="007B70AF" w:rsidRDefault="00E43180">
      <w:pPr>
        <w:ind w:firstLine="708"/>
        <w:jc w:val="center"/>
        <w:rPr>
          <w:rFonts w:ascii="Arial" w:hAnsi="Arial" w:cs="Arial"/>
          <w:i/>
          <w:iCs/>
          <w:lang w:val="en-CA"/>
        </w:rPr>
      </w:pPr>
    </w:p>
    <w:p w14:paraId="07B7A7B4" w14:textId="77777777" w:rsidR="00E43180" w:rsidRPr="007B70AF" w:rsidRDefault="00E43180">
      <w:pPr>
        <w:ind w:firstLine="708"/>
        <w:jc w:val="center"/>
        <w:rPr>
          <w:rFonts w:ascii="Arial" w:hAnsi="Arial" w:cs="Arial"/>
          <w:i/>
          <w:iCs/>
          <w:lang w:val="en-CA"/>
        </w:rPr>
      </w:pPr>
    </w:p>
    <w:p w14:paraId="2BA95791" w14:textId="77777777" w:rsidR="00E43180" w:rsidRPr="007B70AF" w:rsidRDefault="00E43180">
      <w:pPr>
        <w:ind w:firstLine="708"/>
        <w:jc w:val="center"/>
        <w:rPr>
          <w:rFonts w:ascii="Arial" w:hAnsi="Arial" w:cs="Arial"/>
          <w:i/>
          <w:iCs/>
          <w:lang w:val="en-CA"/>
        </w:rPr>
      </w:pPr>
    </w:p>
    <w:p w14:paraId="1A9131D7" w14:textId="3A2F9D61" w:rsidR="009E12EB" w:rsidRPr="007B70AF" w:rsidRDefault="005F7F89">
      <w:pPr>
        <w:ind w:right="46"/>
        <w:jc w:val="center"/>
        <w:rPr>
          <w:rFonts w:ascii="Arial" w:hAnsi="Arial" w:cs="Arial"/>
          <w:lang w:val="en-CA"/>
        </w:rPr>
      </w:pPr>
      <w:r>
        <w:rPr>
          <w:rFonts w:ascii="Arial" w:hAnsi="Arial" w:cs="Arial"/>
          <w:iCs/>
          <w:lang w:val="en-CA"/>
        </w:rPr>
        <w:fldChar w:fldCharType="begin">
          <w:ffData>
            <w:name w:val=""/>
            <w:enabled/>
            <w:calcOnExit w:val="0"/>
            <w:textInput>
              <w:default w:val="[Insert the transcript]"/>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[Insert the transcript]</w:t>
      </w:r>
      <w:r>
        <w:rPr>
          <w:rFonts w:ascii="Arial" w:hAnsi="Arial" w:cs="Arial"/>
          <w:iCs/>
          <w:lang w:val="en-CA"/>
        </w:rPr>
        <w:fldChar w:fldCharType="end"/>
      </w:r>
    </w:p>
    <w:p w14:paraId="4F31C89E" w14:textId="77777777" w:rsidR="009E12EB" w:rsidRPr="007B70AF" w:rsidRDefault="009E12EB">
      <w:pPr>
        <w:jc w:val="center"/>
        <w:rPr>
          <w:rFonts w:ascii="Arial" w:hAnsi="Arial" w:cs="Arial"/>
          <w:lang w:val="en-CA"/>
        </w:rPr>
        <w:sectPr w:rsidR="009E12EB" w:rsidRPr="007B70AF">
          <w:headerReference w:type="default" r:id="rId24"/>
          <w:pgSz w:w="12240" w:h="15840"/>
          <w:pgMar w:top="1417" w:right="1417" w:bottom="1417" w:left="1417" w:header="708" w:footer="708" w:gutter="0"/>
          <w:cols w:space="708"/>
          <w:docGrid w:linePitch="360"/>
        </w:sectPr>
      </w:pPr>
    </w:p>
    <w:p w14:paraId="43EA2220" w14:textId="77777777" w:rsidR="009E12EB" w:rsidRPr="007B70AF" w:rsidRDefault="009E12EB">
      <w:pPr>
        <w:jc w:val="both"/>
        <w:rPr>
          <w:rFonts w:ascii="Arial" w:hAnsi="Arial" w:cs="Arial"/>
          <w:lang w:val="en-CA"/>
        </w:rPr>
      </w:pPr>
    </w:p>
    <w:p w14:paraId="082BFF78" w14:textId="77777777" w:rsidR="009E12EB" w:rsidRPr="007B70AF" w:rsidRDefault="009E12EB">
      <w:pPr>
        <w:ind w:right="46"/>
        <w:jc w:val="center"/>
        <w:rPr>
          <w:rFonts w:ascii="Arial" w:hAnsi="Arial" w:cs="Arial"/>
          <w:sz w:val="32"/>
          <w:lang w:val="en-CA"/>
        </w:rPr>
      </w:pPr>
    </w:p>
    <w:p w14:paraId="1AF449E8" w14:textId="2DC345C7" w:rsidR="009E12EB" w:rsidRPr="007B70AF" w:rsidRDefault="005E09E5">
      <w:pPr>
        <w:ind w:right="46"/>
        <w:jc w:val="center"/>
        <w:rPr>
          <w:rFonts w:ascii="Arial" w:hAnsi="Arial" w:cs="Arial"/>
          <w:lang w:val="en-CA"/>
        </w:rPr>
      </w:pPr>
      <w:r w:rsidRPr="007B70AF">
        <w:rPr>
          <w:rFonts w:ascii="Arial" w:hAnsi="Arial" w:cs="Arial"/>
          <w:b/>
          <w:bCs/>
          <w:u w:val="single"/>
          <w:lang w:val="en-CA"/>
        </w:rPr>
        <w:t xml:space="preserve">ATTESTATION OF THE AUTHOR OF THE </w:t>
      </w:r>
      <w:r w:rsidR="005F7F89">
        <w:rPr>
          <w:rFonts w:ascii="Arial" w:hAnsi="Arial" w:cs="Arial"/>
          <w:b/>
          <w:bCs/>
          <w:iCs/>
          <w:lang w:val="en-CA"/>
        </w:rPr>
        <w:fldChar w:fldCharType="begin">
          <w:ffData>
            <w:name w:val=""/>
            <w:enabled/>
            <w:calcOnExit w:val="0"/>
            <w:textInput>
              <w:default w:val="[BRIEF OR MEMORANDUM]"/>
            </w:textInput>
          </w:ffData>
        </w:fldChar>
      </w:r>
      <w:r w:rsidR="005F7F89">
        <w:rPr>
          <w:rFonts w:ascii="Arial" w:hAnsi="Arial" w:cs="Arial"/>
          <w:b/>
          <w:bCs/>
          <w:iCs/>
          <w:lang w:val="en-CA"/>
        </w:rPr>
        <w:instrText xml:space="preserve"> FORMTEXT </w:instrText>
      </w:r>
      <w:r w:rsidR="005F7F89">
        <w:rPr>
          <w:rFonts w:ascii="Arial" w:hAnsi="Arial" w:cs="Arial"/>
          <w:b/>
          <w:bCs/>
          <w:iCs/>
          <w:lang w:val="en-CA"/>
        </w:rPr>
      </w:r>
      <w:r w:rsidR="005F7F89">
        <w:rPr>
          <w:rFonts w:ascii="Arial" w:hAnsi="Arial" w:cs="Arial"/>
          <w:b/>
          <w:bCs/>
          <w:iCs/>
          <w:lang w:val="en-CA"/>
        </w:rPr>
        <w:fldChar w:fldCharType="separate"/>
      </w:r>
      <w:r w:rsidR="005F7F89">
        <w:rPr>
          <w:rFonts w:ascii="Arial" w:hAnsi="Arial" w:cs="Arial"/>
          <w:b/>
          <w:bCs/>
          <w:iCs/>
          <w:noProof/>
          <w:lang w:val="en-CA"/>
        </w:rPr>
        <w:t>[BRIEF OR MEMORANDUM]</w:t>
      </w:r>
      <w:r w:rsidR="005F7F89">
        <w:rPr>
          <w:rFonts w:ascii="Arial" w:hAnsi="Arial" w:cs="Arial"/>
          <w:b/>
          <w:bCs/>
          <w:iCs/>
          <w:lang w:val="en-CA"/>
        </w:rPr>
        <w:fldChar w:fldCharType="end"/>
      </w:r>
    </w:p>
    <w:p w14:paraId="28C3FC4F" w14:textId="77777777" w:rsidR="009E12EB" w:rsidRPr="007B70AF" w:rsidRDefault="009E12EB">
      <w:pPr>
        <w:ind w:right="46"/>
        <w:jc w:val="center"/>
        <w:rPr>
          <w:rFonts w:ascii="Arial" w:hAnsi="Arial" w:cs="Arial"/>
          <w:lang w:val="en-CA"/>
        </w:rPr>
      </w:pPr>
    </w:p>
    <w:p w14:paraId="01B330EE" w14:textId="77777777" w:rsidR="009E12EB" w:rsidRPr="007B70AF" w:rsidRDefault="009E12EB">
      <w:pPr>
        <w:ind w:right="46"/>
        <w:jc w:val="center"/>
        <w:rPr>
          <w:rFonts w:ascii="Arial" w:hAnsi="Arial" w:cs="Arial"/>
          <w:lang w:val="en-CA"/>
        </w:rPr>
      </w:pPr>
    </w:p>
    <w:p w14:paraId="5268BFD9" w14:textId="598DBA83" w:rsidR="008D6BDF" w:rsidRPr="007B70AF" w:rsidRDefault="005E09E5" w:rsidP="008D6BDF">
      <w:pPr>
        <w:ind w:right="46"/>
        <w:jc w:val="both"/>
        <w:rPr>
          <w:rFonts w:ascii="Arial" w:hAnsi="Arial" w:cs="Arial"/>
          <w:lang w:val="en-CA"/>
        </w:rPr>
      </w:pPr>
      <w:r w:rsidRPr="007B70AF">
        <w:rPr>
          <w:rFonts w:ascii="Arial" w:hAnsi="Arial" w:cs="Arial"/>
          <w:lang w:val="en-CA"/>
        </w:rPr>
        <w:t>I, the undersigned</w:t>
      </w:r>
      <w:r w:rsidRPr="007B70AF">
        <w:rPr>
          <w:rFonts w:ascii="Arial" w:hAnsi="Arial" w:cs="Arial"/>
          <w:iCs/>
          <w:lang w:val="en-CA"/>
        </w:rPr>
        <w:fldChar w:fldCharType="begin">
          <w:ffData>
            <w:name w:val=""/>
            <w:enabled/>
            <w:calcOnExit w:val="0"/>
            <w:textInput>
              <w:default w:val="[e]"/>
            </w:textInput>
          </w:ffData>
        </w:fldChar>
      </w:r>
      <w:r w:rsidRPr="007B70AF">
        <w:rPr>
          <w:rFonts w:ascii="Arial" w:hAnsi="Arial" w:cs="Arial"/>
          <w:iCs/>
          <w:lang w:val="en-CA"/>
        </w:rPr>
        <w:instrText xml:space="preserve"> FORMTEXT </w:instrText>
      </w:r>
      <w:r w:rsidR="004C73EC">
        <w:rPr>
          <w:rFonts w:ascii="Arial" w:hAnsi="Arial" w:cs="Arial"/>
          <w:iCs/>
          <w:lang w:val="en-CA"/>
        </w:rPr>
      </w:r>
      <w:r w:rsidR="004C73EC">
        <w:rPr>
          <w:rFonts w:ascii="Arial" w:hAnsi="Arial" w:cs="Arial"/>
          <w:iCs/>
          <w:lang w:val="en-CA"/>
        </w:rPr>
        <w:fldChar w:fldCharType="separate"/>
      </w:r>
      <w:r w:rsidRPr="007B70AF">
        <w:rPr>
          <w:rFonts w:ascii="Arial" w:hAnsi="Arial" w:cs="Arial"/>
          <w:iCs/>
          <w:lang w:val="en-CA"/>
        </w:rPr>
        <w:fldChar w:fldCharType="end"/>
      </w:r>
      <w:r w:rsidRPr="007B70AF">
        <w:rPr>
          <w:rFonts w:ascii="Arial" w:hAnsi="Arial" w:cs="Arial"/>
          <w:lang w:val="en-CA"/>
        </w:rPr>
        <w:t xml:space="preserve">, </w:t>
      </w:r>
      <w:r w:rsidR="005F7F89">
        <w:rPr>
          <w:rFonts w:ascii="Arial" w:hAnsi="Arial" w:cs="Arial"/>
          <w:iCs/>
          <w:lang w:val="en-CA"/>
        </w:rPr>
        <w:fldChar w:fldCharType="begin">
          <w:ffData>
            <w:name w:val=""/>
            <w:enabled/>
            <w:calcOnExit w:val="0"/>
            <w:textInput>
              <w:default w:val="[insert the name of the author of the brief/memorandum]"/>
            </w:textInput>
          </w:ffData>
        </w:fldChar>
      </w:r>
      <w:r w:rsidR="005F7F89">
        <w:rPr>
          <w:rFonts w:ascii="Arial" w:hAnsi="Arial" w:cs="Arial"/>
          <w:iCs/>
          <w:lang w:val="en-CA"/>
        </w:rPr>
        <w:instrText xml:space="preserve"> FORMTEXT </w:instrText>
      </w:r>
      <w:r w:rsidR="005F7F89">
        <w:rPr>
          <w:rFonts w:ascii="Arial" w:hAnsi="Arial" w:cs="Arial"/>
          <w:iCs/>
          <w:lang w:val="en-CA"/>
        </w:rPr>
      </w:r>
      <w:r w:rsidR="005F7F89">
        <w:rPr>
          <w:rFonts w:ascii="Arial" w:hAnsi="Arial" w:cs="Arial"/>
          <w:iCs/>
          <w:lang w:val="en-CA"/>
        </w:rPr>
        <w:fldChar w:fldCharType="separate"/>
      </w:r>
      <w:r w:rsidR="005F7F89">
        <w:rPr>
          <w:rFonts w:ascii="Arial" w:hAnsi="Arial" w:cs="Arial"/>
          <w:iCs/>
          <w:noProof/>
          <w:lang w:val="en-CA"/>
        </w:rPr>
        <w:t>[insert the name of the author of the brief/memorandum]</w:t>
      </w:r>
      <w:r w:rsidR="005F7F89">
        <w:rPr>
          <w:rFonts w:ascii="Arial" w:hAnsi="Arial" w:cs="Arial"/>
          <w:iCs/>
          <w:lang w:val="en-CA"/>
        </w:rPr>
        <w:fldChar w:fldCharType="end"/>
      </w:r>
      <w:r w:rsidRPr="007B70AF">
        <w:rPr>
          <w:rFonts w:ascii="Arial" w:hAnsi="Arial" w:cs="Arial"/>
          <w:lang w:val="en-CA"/>
        </w:rPr>
        <w:t xml:space="preserve">, attest that this </w:t>
      </w:r>
      <w:r w:rsidR="005F7F89">
        <w:rPr>
          <w:rFonts w:ascii="Arial" w:hAnsi="Arial" w:cs="Arial"/>
          <w:iCs/>
          <w:lang w:val="en-CA"/>
        </w:rPr>
        <w:fldChar w:fldCharType="begin">
          <w:ffData>
            <w:name w:val=""/>
            <w:enabled/>
            <w:calcOnExit w:val="0"/>
            <w:textInput>
              <w:default w:val="[ brief OR memorandum]"/>
            </w:textInput>
          </w:ffData>
        </w:fldChar>
      </w:r>
      <w:r w:rsidR="005F7F89">
        <w:rPr>
          <w:rFonts w:ascii="Arial" w:hAnsi="Arial" w:cs="Arial"/>
          <w:iCs/>
          <w:lang w:val="en-CA"/>
        </w:rPr>
        <w:instrText xml:space="preserve"> FORMTEXT </w:instrText>
      </w:r>
      <w:r w:rsidR="005F7F89">
        <w:rPr>
          <w:rFonts w:ascii="Arial" w:hAnsi="Arial" w:cs="Arial"/>
          <w:iCs/>
          <w:lang w:val="en-CA"/>
        </w:rPr>
      </w:r>
      <w:r w:rsidR="005F7F89">
        <w:rPr>
          <w:rFonts w:ascii="Arial" w:hAnsi="Arial" w:cs="Arial"/>
          <w:iCs/>
          <w:lang w:val="en-CA"/>
        </w:rPr>
        <w:fldChar w:fldCharType="separate"/>
      </w:r>
      <w:r w:rsidR="005F7F89">
        <w:rPr>
          <w:rFonts w:ascii="Arial" w:hAnsi="Arial" w:cs="Arial"/>
          <w:iCs/>
          <w:noProof/>
          <w:lang w:val="en-CA"/>
        </w:rPr>
        <w:t>[ brief OR memorandum]</w:t>
      </w:r>
      <w:r w:rsidR="005F7F89">
        <w:rPr>
          <w:rFonts w:ascii="Arial" w:hAnsi="Arial" w:cs="Arial"/>
          <w:iCs/>
          <w:lang w:val="en-CA"/>
        </w:rPr>
        <w:fldChar w:fldCharType="end"/>
      </w:r>
      <w:r w:rsidRPr="007B70AF">
        <w:rPr>
          <w:rFonts w:ascii="Arial" w:hAnsi="Arial" w:cs="Arial"/>
          <w:lang w:val="en-CA"/>
        </w:rPr>
        <w:t xml:space="preserve"> is in conformity with the </w:t>
      </w:r>
      <w:r w:rsidRPr="007B70AF">
        <w:rPr>
          <w:rFonts w:ascii="Arial" w:hAnsi="Arial" w:cs="Arial"/>
          <w:i/>
          <w:iCs/>
          <w:lang w:val="en-CA"/>
        </w:rPr>
        <w:t>Regulation of the Court of Appeal of Quebec in Civil Matters</w:t>
      </w:r>
      <w:r w:rsidRPr="007B70AF">
        <w:rPr>
          <w:rFonts w:ascii="Arial" w:hAnsi="Arial" w:cs="Arial"/>
          <w:lang w:val="en-CA"/>
        </w:rPr>
        <w:t>, that its technological version complies in every respect with the applicable requirements and that the depositions obtained are available to any other party, at no cost, on paper or technological media.</w:t>
      </w:r>
    </w:p>
    <w:p w14:paraId="1794DA2E" w14:textId="77777777" w:rsidR="008D6BDF" w:rsidRPr="007B70AF" w:rsidRDefault="008D6BDF" w:rsidP="008D6BDF">
      <w:pPr>
        <w:ind w:right="46"/>
        <w:jc w:val="both"/>
        <w:rPr>
          <w:rFonts w:ascii="Arial" w:hAnsi="Arial" w:cs="Arial"/>
          <w:lang w:val="en-CA"/>
        </w:rPr>
      </w:pPr>
    </w:p>
    <w:p w14:paraId="4482C1DF" w14:textId="1393DC81" w:rsidR="008D6BDF" w:rsidRPr="007B70AF" w:rsidRDefault="005E09E5" w:rsidP="008D6BDF">
      <w:pPr>
        <w:ind w:right="46"/>
        <w:jc w:val="both"/>
        <w:rPr>
          <w:rFonts w:ascii="Arial" w:hAnsi="Arial" w:cs="Arial"/>
          <w:lang w:val="en-CA"/>
        </w:rPr>
      </w:pPr>
      <w:r w:rsidRPr="007B70AF">
        <w:rPr>
          <w:rFonts w:ascii="Arial" w:hAnsi="Arial" w:cs="Arial"/>
          <w:lang w:val="en-CA"/>
        </w:rPr>
        <w:t xml:space="preserve">The time requested for the presentation of my oral argument is </w:t>
      </w:r>
      <w:r w:rsidR="005F7F89">
        <w:rPr>
          <w:rFonts w:ascii="Arial" w:hAnsi="Arial" w:cs="Arial"/>
          <w:iCs/>
          <w:lang w:val="en-CA"/>
        </w:rPr>
        <w:fldChar w:fldCharType="begin">
          <w:ffData>
            <w:name w:val=""/>
            <w:enabled/>
            <w:calcOnExit w:val="0"/>
            <w:textInput>
              <w:default w:val="[number of minutes]"/>
            </w:textInput>
          </w:ffData>
        </w:fldChar>
      </w:r>
      <w:r w:rsidR="005F7F89">
        <w:rPr>
          <w:rFonts w:ascii="Arial" w:hAnsi="Arial" w:cs="Arial"/>
          <w:iCs/>
          <w:lang w:val="en-CA"/>
        </w:rPr>
        <w:instrText xml:space="preserve"> FORMTEXT </w:instrText>
      </w:r>
      <w:r w:rsidR="005F7F89">
        <w:rPr>
          <w:rFonts w:ascii="Arial" w:hAnsi="Arial" w:cs="Arial"/>
          <w:iCs/>
          <w:lang w:val="en-CA"/>
        </w:rPr>
      </w:r>
      <w:r w:rsidR="005F7F89">
        <w:rPr>
          <w:rFonts w:ascii="Arial" w:hAnsi="Arial" w:cs="Arial"/>
          <w:iCs/>
          <w:lang w:val="en-CA"/>
        </w:rPr>
        <w:fldChar w:fldCharType="separate"/>
      </w:r>
      <w:r w:rsidR="005F7F89">
        <w:rPr>
          <w:rFonts w:ascii="Arial" w:hAnsi="Arial" w:cs="Arial"/>
          <w:iCs/>
          <w:noProof/>
          <w:lang w:val="en-CA"/>
        </w:rPr>
        <w:t>[number of minutes]</w:t>
      </w:r>
      <w:r w:rsidR="005F7F89">
        <w:rPr>
          <w:rFonts w:ascii="Arial" w:hAnsi="Arial" w:cs="Arial"/>
          <w:iCs/>
          <w:lang w:val="en-CA"/>
        </w:rPr>
        <w:fldChar w:fldCharType="end"/>
      </w:r>
      <w:r w:rsidRPr="007B70AF">
        <w:rPr>
          <w:rFonts w:ascii="Arial" w:hAnsi="Arial" w:cs="Arial"/>
          <w:lang w:val="en-CA"/>
        </w:rPr>
        <w:t xml:space="preserve"> minutes.</w:t>
      </w:r>
    </w:p>
    <w:p w14:paraId="67545376" w14:textId="4FF56EC2" w:rsidR="008D6BDF" w:rsidRPr="007B70AF" w:rsidRDefault="005F7F89" w:rsidP="008D6BDF">
      <w:pPr>
        <w:ind w:right="46"/>
        <w:jc w:val="both"/>
        <w:rPr>
          <w:rFonts w:ascii="Arial" w:hAnsi="Arial" w:cs="Arial"/>
          <w:iCs/>
          <w:lang w:val="en-CA"/>
        </w:rPr>
      </w:pPr>
      <w:r>
        <w:rPr>
          <w:rFonts w:ascii="Arial" w:hAnsi="Arial" w:cs="Arial"/>
          <w:iCs/>
          <w:lang w:val="en-CA"/>
        </w:rPr>
        <w:fldChar w:fldCharType="begin">
          <w:ffData>
            <w:name w:val=""/>
            <w:enabled/>
            <w:calcOnExit w:val="0"/>
            <w:textInput>
              <w:default w:val="[OR]"/>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[OR]</w:t>
      </w:r>
      <w:r>
        <w:rPr>
          <w:rFonts w:ascii="Arial" w:hAnsi="Arial" w:cs="Arial"/>
          <w:iCs/>
          <w:lang w:val="en-CA"/>
        </w:rPr>
        <w:fldChar w:fldCharType="end"/>
      </w:r>
    </w:p>
    <w:p w14:paraId="2912D2B3" w14:textId="18216CCE" w:rsidR="008D6BDF" w:rsidRPr="007B70AF" w:rsidRDefault="005E09E5" w:rsidP="008D6BDF">
      <w:pPr>
        <w:ind w:right="46"/>
        <w:jc w:val="both"/>
        <w:rPr>
          <w:rFonts w:ascii="Arial" w:hAnsi="Arial" w:cs="Arial"/>
          <w:lang w:val="en-CA"/>
        </w:rPr>
      </w:pPr>
      <w:r w:rsidRPr="007B70AF">
        <w:rPr>
          <w:rFonts w:ascii="Arial" w:hAnsi="Arial" w:cs="Arial"/>
          <w:lang w:val="en-CA"/>
        </w:rPr>
        <w:t xml:space="preserve">The time set by a judge or the Court for the presentation of my oral argument is </w:t>
      </w:r>
      <w:r w:rsidR="005F7F89">
        <w:rPr>
          <w:rFonts w:ascii="Arial" w:hAnsi="Arial" w:cs="Arial"/>
          <w:iCs/>
          <w:lang w:val="en-CA"/>
        </w:rPr>
        <w:fldChar w:fldCharType="begin">
          <w:ffData>
            <w:name w:val=""/>
            <w:enabled/>
            <w:calcOnExit w:val="0"/>
            <w:textInput>
              <w:default w:val="[number of minutes]"/>
            </w:textInput>
          </w:ffData>
        </w:fldChar>
      </w:r>
      <w:r w:rsidR="005F7F89">
        <w:rPr>
          <w:rFonts w:ascii="Arial" w:hAnsi="Arial" w:cs="Arial"/>
          <w:iCs/>
          <w:lang w:val="en-CA"/>
        </w:rPr>
        <w:instrText xml:space="preserve"> FORMTEXT </w:instrText>
      </w:r>
      <w:r w:rsidR="005F7F89">
        <w:rPr>
          <w:rFonts w:ascii="Arial" w:hAnsi="Arial" w:cs="Arial"/>
          <w:iCs/>
          <w:lang w:val="en-CA"/>
        </w:rPr>
      </w:r>
      <w:r w:rsidR="005F7F89">
        <w:rPr>
          <w:rFonts w:ascii="Arial" w:hAnsi="Arial" w:cs="Arial"/>
          <w:iCs/>
          <w:lang w:val="en-CA"/>
        </w:rPr>
        <w:fldChar w:fldCharType="separate"/>
      </w:r>
      <w:r w:rsidR="005F7F89">
        <w:rPr>
          <w:rFonts w:ascii="Arial" w:hAnsi="Arial" w:cs="Arial"/>
          <w:iCs/>
          <w:noProof/>
          <w:lang w:val="en-CA"/>
        </w:rPr>
        <w:t>[number of minutes]</w:t>
      </w:r>
      <w:r w:rsidR="005F7F89">
        <w:rPr>
          <w:rFonts w:ascii="Arial" w:hAnsi="Arial" w:cs="Arial"/>
          <w:iCs/>
          <w:lang w:val="en-CA"/>
        </w:rPr>
        <w:fldChar w:fldCharType="end"/>
      </w:r>
      <w:r w:rsidRPr="007B70AF">
        <w:rPr>
          <w:rFonts w:ascii="Arial" w:hAnsi="Arial" w:cs="Arial"/>
          <w:lang w:val="en-CA"/>
        </w:rPr>
        <w:t xml:space="preserve"> minutes.</w:t>
      </w:r>
    </w:p>
    <w:p w14:paraId="5229E808" w14:textId="77777777" w:rsidR="009E12EB" w:rsidRPr="007B70AF" w:rsidRDefault="009E12EB">
      <w:pPr>
        <w:ind w:right="46"/>
        <w:jc w:val="both"/>
        <w:rPr>
          <w:rFonts w:ascii="Arial" w:hAnsi="Arial" w:cs="Arial"/>
          <w:lang w:val="en-CA"/>
        </w:rPr>
      </w:pPr>
    </w:p>
    <w:p w14:paraId="2CB74DEE" w14:textId="77777777" w:rsidR="009E12EB" w:rsidRPr="007B70AF" w:rsidRDefault="009E12EB">
      <w:pPr>
        <w:ind w:right="46"/>
        <w:jc w:val="both"/>
        <w:rPr>
          <w:rFonts w:ascii="Arial" w:hAnsi="Arial" w:cs="Arial"/>
          <w:lang w:val="en-CA"/>
        </w:rPr>
      </w:pPr>
    </w:p>
    <w:p w14:paraId="0F3560D5" w14:textId="77777777" w:rsidR="00A841F1" w:rsidRPr="007B70AF" w:rsidRDefault="00A841F1">
      <w:pPr>
        <w:ind w:right="46"/>
        <w:jc w:val="both"/>
        <w:rPr>
          <w:rFonts w:ascii="Arial" w:hAnsi="Arial" w:cs="Arial"/>
          <w:lang w:val="en-CA"/>
        </w:rPr>
      </w:pPr>
    </w:p>
    <w:p w14:paraId="0DD075CB" w14:textId="60371C5C" w:rsidR="00A841F1" w:rsidRPr="007B70AF" w:rsidRDefault="005E09E5" w:rsidP="00A841F1">
      <w:pPr>
        <w:tabs>
          <w:tab w:val="left" w:pos="3060"/>
          <w:tab w:val="left" w:pos="3960"/>
        </w:tabs>
        <w:ind w:left="3540" w:right="-72"/>
        <w:jc w:val="both"/>
        <w:rPr>
          <w:rFonts w:ascii="Arial" w:hAnsi="Arial" w:cs="Arial"/>
          <w:iCs/>
          <w:lang w:val="en-CA"/>
        </w:rPr>
      </w:pPr>
      <w:r w:rsidRPr="007B70AF">
        <w:rPr>
          <w:rFonts w:ascii="Arial" w:hAnsi="Arial" w:cs="Arial"/>
          <w:iCs/>
          <w:lang w:val="en-CA"/>
        </w:rPr>
        <w:t xml:space="preserve">This </w:t>
      </w:r>
      <w:r w:rsidR="005F7F89">
        <w:rPr>
          <w:rFonts w:ascii="Arial" w:hAnsi="Arial" w:cs="Arial"/>
          <w:iCs/>
          <w:lang w:val="en-CA"/>
        </w:rPr>
        <w:fldChar w:fldCharType="begin">
          <w:ffData>
            <w:name w:val=""/>
            <w:enabled/>
            <w:calcOnExit w:val="0"/>
            <w:textInput>
              <w:default w:val="[insert the date when the brief or memorandum is signed]"/>
            </w:textInput>
          </w:ffData>
        </w:fldChar>
      </w:r>
      <w:r w:rsidR="005F7F89">
        <w:rPr>
          <w:rFonts w:ascii="Arial" w:hAnsi="Arial" w:cs="Arial"/>
          <w:iCs/>
          <w:lang w:val="en-CA"/>
        </w:rPr>
        <w:instrText xml:space="preserve"> FORMTEXT </w:instrText>
      </w:r>
      <w:r w:rsidR="005F7F89">
        <w:rPr>
          <w:rFonts w:ascii="Arial" w:hAnsi="Arial" w:cs="Arial"/>
          <w:iCs/>
          <w:lang w:val="en-CA"/>
        </w:rPr>
      </w:r>
      <w:r w:rsidR="005F7F89">
        <w:rPr>
          <w:rFonts w:ascii="Arial" w:hAnsi="Arial" w:cs="Arial"/>
          <w:iCs/>
          <w:lang w:val="en-CA"/>
        </w:rPr>
        <w:fldChar w:fldCharType="separate"/>
      </w:r>
      <w:r w:rsidR="005F7F89">
        <w:rPr>
          <w:rFonts w:ascii="Arial" w:hAnsi="Arial" w:cs="Arial"/>
          <w:iCs/>
          <w:noProof/>
          <w:lang w:val="en-CA"/>
        </w:rPr>
        <w:t>[insert the date when the brief or memorandum is signed]</w:t>
      </w:r>
      <w:r w:rsidR="005F7F89">
        <w:rPr>
          <w:rFonts w:ascii="Arial" w:hAnsi="Arial" w:cs="Arial"/>
          <w:iCs/>
          <w:lang w:val="en-CA"/>
        </w:rPr>
        <w:fldChar w:fldCharType="end"/>
      </w:r>
      <w:r w:rsidRPr="007B70AF">
        <w:rPr>
          <w:rFonts w:ascii="Arial" w:hAnsi="Arial" w:cs="Arial"/>
          <w:iCs/>
          <w:lang w:val="en-CA"/>
        </w:rPr>
        <w:t xml:space="preserve">, in </w:t>
      </w:r>
      <w:r w:rsidR="005F7F89">
        <w:rPr>
          <w:rFonts w:ascii="Arial" w:hAnsi="Arial" w:cs="Arial"/>
          <w:iCs/>
          <w:lang w:val="en-CA"/>
        </w:rPr>
        <w:fldChar w:fldCharType="begin">
          <w:ffData>
            <w:name w:val=""/>
            <w:enabled/>
            <w:calcOnExit w:val="0"/>
            <w:textInput>
              <w:default w:val="[name of city]"/>
            </w:textInput>
          </w:ffData>
        </w:fldChar>
      </w:r>
      <w:r w:rsidR="005F7F89">
        <w:rPr>
          <w:rFonts w:ascii="Arial" w:hAnsi="Arial" w:cs="Arial"/>
          <w:iCs/>
          <w:lang w:val="en-CA"/>
        </w:rPr>
        <w:instrText xml:space="preserve"> FORMTEXT </w:instrText>
      </w:r>
      <w:r w:rsidR="005F7F89">
        <w:rPr>
          <w:rFonts w:ascii="Arial" w:hAnsi="Arial" w:cs="Arial"/>
          <w:iCs/>
          <w:lang w:val="en-CA"/>
        </w:rPr>
      </w:r>
      <w:r w:rsidR="005F7F89">
        <w:rPr>
          <w:rFonts w:ascii="Arial" w:hAnsi="Arial" w:cs="Arial"/>
          <w:iCs/>
          <w:lang w:val="en-CA"/>
        </w:rPr>
        <w:fldChar w:fldCharType="separate"/>
      </w:r>
      <w:r w:rsidR="005F7F89">
        <w:rPr>
          <w:rFonts w:ascii="Arial" w:hAnsi="Arial" w:cs="Arial"/>
          <w:iCs/>
          <w:noProof/>
          <w:lang w:val="en-CA"/>
        </w:rPr>
        <w:t>[name of city]</w:t>
      </w:r>
      <w:r w:rsidR="005F7F89">
        <w:rPr>
          <w:rFonts w:ascii="Arial" w:hAnsi="Arial" w:cs="Arial"/>
          <w:iCs/>
          <w:lang w:val="en-CA"/>
        </w:rPr>
        <w:fldChar w:fldCharType="end"/>
      </w:r>
    </w:p>
    <w:p w14:paraId="114398E2" w14:textId="77777777" w:rsidR="00A841F1" w:rsidRPr="007B70AF" w:rsidRDefault="00A841F1" w:rsidP="00A841F1">
      <w:pPr>
        <w:tabs>
          <w:tab w:val="left" w:pos="3060"/>
          <w:tab w:val="left" w:pos="3960"/>
        </w:tabs>
        <w:ind w:right="-72"/>
        <w:jc w:val="both"/>
        <w:rPr>
          <w:rFonts w:ascii="Arial" w:hAnsi="Arial" w:cs="Arial"/>
          <w:lang w:val="en-CA"/>
        </w:rPr>
      </w:pPr>
    </w:p>
    <w:p w14:paraId="694CC90D" w14:textId="510F6F9F" w:rsidR="00A841F1" w:rsidRPr="007B70AF" w:rsidRDefault="005E09E5" w:rsidP="00A841F1">
      <w:pPr>
        <w:tabs>
          <w:tab w:val="left" w:pos="3060"/>
          <w:tab w:val="left" w:pos="3960"/>
        </w:tabs>
        <w:ind w:left="4248" w:right="-72" w:hanging="1080"/>
        <w:jc w:val="both"/>
        <w:rPr>
          <w:rFonts w:ascii="Arial" w:hAnsi="Arial" w:cs="Arial"/>
          <w:i/>
          <w:iCs/>
          <w:lang w:val="en-CA"/>
        </w:rPr>
      </w:pPr>
      <w:r w:rsidRPr="007B70AF">
        <w:rPr>
          <w:rFonts w:ascii="Arial" w:hAnsi="Arial" w:cs="Arial"/>
          <w:lang w:val="en-CA"/>
        </w:rPr>
        <w:tab/>
      </w:r>
      <w:r w:rsidRPr="007B70AF">
        <w:rPr>
          <w:rFonts w:ascii="Arial" w:hAnsi="Arial" w:cs="Arial"/>
          <w:lang w:val="en-CA"/>
        </w:rPr>
        <w:tab/>
      </w:r>
      <w:r w:rsidR="005F7F89">
        <w:rPr>
          <w:rFonts w:ascii="Arial" w:hAnsi="Arial" w:cs="Arial"/>
          <w:iCs/>
          <w:lang w:val="en-CA"/>
        </w:rPr>
        <w:fldChar w:fldCharType="begin">
          <w:ffData>
            <w:name w:val=""/>
            <w:enabled/>
            <w:calcOnExit w:val="0"/>
            <w:textInput>
              <w:default w:val="[Your signature]"/>
            </w:textInput>
          </w:ffData>
        </w:fldChar>
      </w:r>
      <w:r w:rsidR="005F7F89">
        <w:rPr>
          <w:rFonts w:ascii="Arial" w:hAnsi="Arial" w:cs="Arial"/>
          <w:iCs/>
          <w:lang w:val="en-CA"/>
        </w:rPr>
        <w:instrText xml:space="preserve"> FORMTEXT </w:instrText>
      </w:r>
      <w:r w:rsidR="005F7F89">
        <w:rPr>
          <w:rFonts w:ascii="Arial" w:hAnsi="Arial" w:cs="Arial"/>
          <w:iCs/>
          <w:lang w:val="en-CA"/>
        </w:rPr>
      </w:r>
      <w:r w:rsidR="005F7F89">
        <w:rPr>
          <w:rFonts w:ascii="Arial" w:hAnsi="Arial" w:cs="Arial"/>
          <w:iCs/>
          <w:lang w:val="en-CA"/>
        </w:rPr>
        <w:fldChar w:fldCharType="separate"/>
      </w:r>
      <w:r w:rsidR="005F7F89">
        <w:rPr>
          <w:rFonts w:ascii="Arial" w:hAnsi="Arial" w:cs="Arial"/>
          <w:iCs/>
          <w:noProof/>
          <w:lang w:val="en-CA"/>
        </w:rPr>
        <w:t>[Your signature]</w:t>
      </w:r>
      <w:r w:rsidR="005F7F89">
        <w:rPr>
          <w:rFonts w:ascii="Arial" w:hAnsi="Arial" w:cs="Arial"/>
          <w:iCs/>
          <w:lang w:val="en-CA"/>
        </w:rPr>
        <w:fldChar w:fldCharType="end"/>
      </w:r>
    </w:p>
    <w:p w14:paraId="41C9E558" w14:textId="77777777" w:rsidR="00A841F1" w:rsidRPr="007B70AF" w:rsidRDefault="005E09E5" w:rsidP="00A841F1">
      <w:pPr>
        <w:tabs>
          <w:tab w:val="left" w:pos="3060"/>
          <w:tab w:val="left" w:pos="3960"/>
        </w:tabs>
        <w:ind w:left="3960" w:right="-72" w:hanging="1080"/>
        <w:jc w:val="both"/>
        <w:rPr>
          <w:rFonts w:ascii="Arial" w:hAnsi="Arial" w:cs="Arial"/>
          <w:lang w:val="en-CA"/>
        </w:rPr>
      </w:pP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t>______________________________________</w:t>
      </w:r>
    </w:p>
    <w:p w14:paraId="797030D7" w14:textId="7010C7A8" w:rsidR="00A841F1" w:rsidRPr="007B70AF" w:rsidRDefault="005E09E5" w:rsidP="00A841F1">
      <w:pPr>
        <w:tabs>
          <w:tab w:val="left" w:pos="3060"/>
          <w:tab w:val="left" w:pos="3960"/>
        </w:tabs>
        <w:ind w:left="4248" w:right="-72" w:hanging="1080"/>
        <w:jc w:val="both"/>
        <w:rPr>
          <w:rFonts w:ascii="Arial" w:hAnsi="Arial" w:cs="Arial"/>
          <w:lang w:val="en-CA"/>
        </w:rPr>
      </w:pPr>
      <w:r w:rsidRPr="007B70AF">
        <w:rPr>
          <w:rFonts w:ascii="Arial" w:hAnsi="Arial" w:cs="Arial"/>
          <w:lang w:val="en-CA"/>
        </w:rPr>
        <w:tab/>
      </w:r>
      <w:r w:rsidRPr="007B70AF">
        <w:rPr>
          <w:rFonts w:ascii="Arial" w:hAnsi="Arial" w:cs="Arial"/>
          <w:lang w:val="en-CA"/>
        </w:rPr>
        <w:tab/>
      </w:r>
      <w:r w:rsidR="005F7F89">
        <w:rPr>
          <w:rFonts w:ascii="Arial" w:hAnsi="Arial" w:cs="Arial"/>
          <w:iCs/>
          <w:lang w:val="en-CA"/>
        </w:rPr>
        <w:fldChar w:fldCharType="begin">
          <w:ffData>
            <w:name w:val=""/>
            <w:enabled/>
            <w:calcOnExit w:val="0"/>
            <w:textInput>
              <w:default w:val="[Your name]"/>
            </w:textInput>
          </w:ffData>
        </w:fldChar>
      </w:r>
      <w:r w:rsidR="005F7F89">
        <w:rPr>
          <w:rFonts w:ascii="Arial" w:hAnsi="Arial" w:cs="Arial"/>
          <w:iCs/>
          <w:lang w:val="en-CA"/>
        </w:rPr>
        <w:instrText xml:space="preserve"> FORMTEXT </w:instrText>
      </w:r>
      <w:r w:rsidR="005F7F89">
        <w:rPr>
          <w:rFonts w:ascii="Arial" w:hAnsi="Arial" w:cs="Arial"/>
          <w:iCs/>
          <w:lang w:val="en-CA"/>
        </w:rPr>
      </w:r>
      <w:r w:rsidR="005F7F89">
        <w:rPr>
          <w:rFonts w:ascii="Arial" w:hAnsi="Arial" w:cs="Arial"/>
          <w:iCs/>
          <w:lang w:val="en-CA"/>
        </w:rPr>
        <w:fldChar w:fldCharType="separate"/>
      </w:r>
      <w:r w:rsidR="005F7F89">
        <w:rPr>
          <w:rFonts w:ascii="Arial" w:hAnsi="Arial" w:cs="Arial"/>
          <w:iCs/>
          <w:noProof/>
          <w:lang w:val="en-CA"/>
        </w:rPr>
        <w:t>[Your name]</w:t>
      </w:r>
      <w:r w:rsidR="005F7F89">
        <w:rPr>
          <w:rFonts w:ascii="Arial" w:hAnsi="Arial" w:cs="Arial"/>
          <w:iCs/>
          <w:lang w:val="en-CA"/>
        </w:rPr>
        <w:fldChar w:fldCharType="end"/>
      </w:r>
    </w:p>
    <w:p w14:paraId="600E9A12" w14:textId="77777777" w:rsidR="009E12EB" w:rsidRPr="007B70AF" w:rsidRDefault="005E09E5" w:rsidP="00A841F1">
      <w:pPr>
        <w:ind w:right="46"/>
        <w:jc w:val="both"/>
        <w:rPr>
          <w:rFonts w:ascii="Arial" w:hAnsi="Arial" w:cs="Arial"/>
          <w:sz w:val="32"/>
          <w:lang w:val="en-CA"/>
        </w:rPr>
      </w:pP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r>
      <w:r w:rsidRPr="007B70AF">
        <w:rPr>
          <w:rFonts w:ascii="Arial" w:hAnsi="Arial" w:cs="Arial"/>
          <w:lang w:val="en-CA"/>
        </w:rPr>
        <w:tab/>
        <w:t>Respondent</w:t>
      </w:r>
    </w:p>
    <w:p w14:paraId="2B398905" w14:textId="77777777" w:rsidR="009E12EB" w:rsidRPr="007B70AF" w:rsidRDefault="009E12EB">
      <w:pPr>
        <w:ind w:right="46"/>
        <w:jc w:val="both"/>
        <w:rPr>
          <w:rFonts w:ascii="Arial" w:hAnsi="Arial" w:cs="Arial"/>
          <w:sz w:val="32"/>
          <w:lang w:val="en-CA"/>
        </w:rPr>
      </w:pPr>
    </w:p>
    <w:p w14:paraId="594A4E8B" w14:textId="77777777" w:rsidR="009E12EB" w:rsidRPr="007B70AF" w:rsidRDefault="009E12EB">
      <w:pPr>
        <w:ind w:right="46"/>
        <w:jc w:val="both"/>
        <w:rPr>
          <w:rFonts w:ascii="Arial" w:hAnsi="Arial" w:cs="Arial"/>
          <w:sz w:val="32"/>
          <w:lang w:val="en-CA"/>
        </w:rPr>
      </w:pPr>
    </w:p>
    <w:p w14:paraId="12B42083" w14:textId="77777777" w:rsidR="009E12EB" w:rsidRPr="007B70AF" w:rsidRDefault="009E12EB">
      <w:pPr>
        <w:ind w:right="46"/>
        <w:jc w:val="both"/>
        <w:rPr>
          <w:rFonts w:ascii="Arial" w:hAnsi="Arial" w:cs="Arial"/>
          <w:sz w:val="32"/>
          <w:lang w:val="en-CA"/>
        </w:rPr>
      </w:pPr>
    </w:p>
    <w:p w14:paraId="234FF84A" w14:textId="77777777" w:rsidR="009E12EB" w:rsidRPr="007B70AF" w:rsidRDefault="009E12EB">
      <w:pPr>
        <w:ind w:right="46"/>
        <w:jc w:val="both"/>
        <w:rPr>
          <w:rFonts w:ascii="Arial" w:hAnsi="Arial" w:cs="Arial"/>
          <w:sz w:val="32"/>
          <w:lang w:val="en-CA"/>
        </w:rPr>
      </w:pPr>
    </w:p>
    <w:p w14:paraId="4DF4F949" w14:textId="77777777" w:rsidR="009E12EB" w:rsidRPr="007B70AF" w:rsidRDefault="009E12EB">
      <w:pPr>
        <w:ind w:right="46"/>
        <w:jc w:val="both"/>
        <w:rPr>
          <w:rFonts w:ascii="Arial" w:hAnsi="Arial" w:cs="Arial"/>
          <w:sz w:val="32"/>
          <w:lang w:val="en-CA"/>
        </w:rPr>
      </w:pPr>
    </w:p>
    <w:p w14:paraId="4A0C4D85" w14:textId="77777777" w:rsidR="009E12EB" w:rsidRPr="007B70AF" w:rsidRDefault="009E12EB">
      <w:pPr>
        <w:ind w:right="46"/>
        <w:jc w:val="both"/>
        <w:rPr>
          <w:rFonts w:ascii="Arial" w:hAnsi="Arial" w:cs="Arial"/>
          <w:sz w:val="32"/>
          <w:lang w:val="en-CA"/>
        </w:rPr>
      </w:pPr>
    </w:p>
    <w:p w14:paraId="5506C5A6" w14:textId="77777777" w:rsidR="009E12EB" w:rsidRPr="007B70AF" w:rsidRDefault="009E12EB">
      <w:pPr>
        <w:ind w:right="46"/>
        <w:jc w:val="both"/>
        <w:rPr>
          <w:rFonts w:ascii="Arial" w:hAnsi="Arial" w:cs="Arial"/>
          <w:sz w:val="32"/>
          <w:lang w:val="en-CA"/>
        </w:rPr>
      </w:pPr>
    </w:p>
    <w:p w14:paraId="7FD96571" w14:textId="77777777" w:rsidR="00630EFC" w:rsidRPr="007B70AF" w:rsidRDefault="00630EFC">
      <w:pPr>
        <w:ind w:right="46"/>
        <w:jc w:val="both"/>
        <w:rPr>
          <w:rFonts w:ascii="Arial" w:hAnsi="Arial" w:cs="Arial"/>
          <w:sz w:val="32"/>
          <w:lang w:val="en-CA"/>
        </w:rPr>
      </w:pPr>
    </w:p>
    <w:p w14:paraId="52158EB8" w14:textId="77777777" w:rsidR="00630EFC" w:rsidRPr="007B70AF" w:rsidRDefault="00630EFC">
      <w:pPr>
        <w:ind w:right="46"/>
        <w:jc w:val="both"/>
        <w:rPr>
          <w:rFonts w:ascii="Arial" w:hAnsi="Arial" w:cs="Arial"/>
          <w:sz w:val="32"/>
          <w:lang w:val="en-CA"/>
        </w:rPr>
      </w:pPr>
    </w:p>
    <w:p w14:paraId="20110DA0" w14:textId="77777777" w:rsidR="00630EFC" w:rsidRPr="007B70AF" w:rsidRDefault="00630EFC">
      <w:pPr>
        <w:ind w:right="46"/>
        <w:jc w:val="both"/>
        <w:rPr>
          <w:rFonts w:ascii="Arial" w:hAnsi="Arial" w:cs="Arial"/>
          <w:sz w:val="32"/>
          <w:lang w:val="en-CA"/>
        </w:rPr>
      </w:pPr>
    </w:p>
    <w:p w14:paraId="4944725D" w14:textId="77777777" w:rsidR="00630EFC" w:rsidRPr="007B70AF" w:rsidRDefault="00630EFC">
      <w:pPr>
        <w:ind w:right="46"/>
        <w:jc w:val="both"/>
        <w:rPr>
          <w:rFonts w:ascii="Arial" w:hAnsi="Arial" w:cs="Arial"/>
          <w:sz w:val="32"/>
          <w:lang w:val="en-CA"/>
        </w:rPr>
      </w:pPr>
    </w:p>
    <w:p w14:paraId="61E43F50" w14:textId="77777777" w:rsidR="009E12EB" w:rsidRPr="007B70AF" w:rsidRDefault="009E12EB">
      <w:pPr>
        <w:ind w:right="46"/>
        <w:jc w:val="both"/>
        <w:rPr>
          <w:rFonts w:ascii="Arial" w:hAnsi="Arial" w:cs="Arial"/>
          <w:sz w:val="32"/>
          <w:lang w:val="en-CA"/>
        </w:rPr>
      </w:pPr>
    </w:p>
    <w:p w14:paraId="0C5DBEA0" w14:textId="77777777" w:rsidR="009E12EB" w:rsidRPr="007B70AF" w:rsidRDefault="009E12EB">
      <w:pPr>
        <w:ind w:right="46"/>
        <w:jc w:val="both"/>
        <w:rPr>
          <w:rFonts w:ascii="Arial" w:hAnsi="Arial" w:cs="Arial"/>
          <w:sz w:val="32"/>
          <w:lang w:val="en-CA"/>
        </w:rPr>
      </w:pPr>
    </w:p>
    <w:p w14:paraId="0366BC72" w14:textId="77777777" w:rsidR="009E12EB" w:rsidRPr="007B70AF" w:rsidRDefault="009E12EB">
      <w:pPr>
        <w:ind w:right="46"/>
        <w:jc w:val="both"/>
        <w:rPr>
          <w:rFonts w:ascii="Arial" w:hAnsi="Arial" w:cs="Arial"/>
          <w:sz w:val="32"/>
          <w:lang w:val="en-CA"/>
        </w:rPr>
      </w:pPr>
    </w:p>
    <w:p w14:paraId="17581D5C" w14:textId="77777777" w:rsidR="009E12EB" w:rsidRPr="007B70AF" w:rsidRDefault="009E12EB" w:rsidP="003E4874">
      <w:pPr>
        <w:tabs>
          <w:tab w:val="left" w:pos="3060"/>
          <w:tab w:val="left" w:pos="3960"/>
        </w:tabs>
        <w:ind w:right="58"/>
        <w:jc w:val="both"/>
        <w:rPr>
          <w:rFonts w:ascii="Arial" w:hAnsi="Arial" w:cs="Arial"/>
          <w:sz w:val="32"/>
          <w:lang w:val="en-CA"/>
        </w:rPr>
      </w:pPr>
    </w:p>
    <w:sectPr w:rsidR="009E12EB" w:rsidRPr="007B70AF">
      <w:headerReference w:type="default" r:id="rId2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31AC" w14:textId="77777777" w:rsidR="005E5E71" w:rsidRDefault="005E5E71">
      <w:r>
        <w:separator/>
      </w:r>
    </w:p>
  </w:endnote>
  <w:endnote w:type="continuationSeparator" w:id="0">
    <w:p w14:paraId="23084055" w14:textId="77777777" w:rsidR="005E5E71" w:rsidRDefault="005E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ACE6" w14:textId="77777777" w:rsidR="006042F4" w:rsidRDefault="006042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E889" w14:textId="77777777" w:rsidR="006042F4" w:rsidRDefault="006042F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A06F" w14:textId="77777777" w:rsidR="006042F4" w:rsidRDefault="006042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0C82" w14:textId="77777777" w:rsidR="005E5E71" w:rsidRDefault="005E5E71">
      <w:r>
        <w:separator/>
      </w:r>
    </w:p>
  </w:footnote>
  <w:footnote w:type="continuationSeparator" w:id="0">
    <w:p w14:paraId="56CA5B12" w14:textId="77777777" w:rsidR="005E5E71" w:rsidRDefault="005E5E71">
      <w:r>
        <w:continuationSeparator/>
      </w:r>
    </w:p>
  </w:footnote>
  <w:footnote w:id="1">
    <w:p w14:paraId="4C58DAC8" w14:textId="595C0B9C" w:rsidR="006B5FCB" w:rsidRPr="00C026E7" w:rsidRDefault="006B5FCB" w:rsidP="006B5FCB">
      <w:pPr>
        <w:pStyle w:val="Notedebasdepage"/>
        <w:rPr>
          <w:rFonts w:ascii="Arial" w:hAnsi="Arial" w:cs="Arial"/>
        </w:rPr>
      </w:pPr>
      <w:r w:rsidRPr="00C026E7">
        <w:rPr>
          <w:rStyle w:val="Appelnotedebasdep"/>
          <w:rFonts w:ascii="Arial" w:hAnsi="Arial" w:cs="Arial"/>
        </w:rPr>
        <w:footnoteRef/>
      </w:r>
      <w:r w:rsidRPr="00C026E7">
        <w:rPr>
          <w:rFonts w:ascii="Arial" w:hAnsi="Arial" w:cs="Arial"/>
        </w:rPr>
        <w:t xml:space="preserve"> </w:t>
      </w:r>
      <w:r w:rsidRPr="00C026E7">
        <w:rPr>
          <w:rFonts w:ascii="Arial" w:hAnsi="Arial" w:cs="Arial"/>
        </w:rPr>
        <w:tab/>
      </w:r>
      <w:proofErr w:type="spellStart"/>
      <w:r w:rsidRPr="00C026E7">
        <w:rPr>
          <w:rFonts w:ascii="Arial" w:hAnsi="Arial" w:cs="Arial"/>
        </w:rPr>
        <w:t>Judgment</w:t>
      </w:r>
      <w:proofErr w:type="spellEnd"/>
      <w:r>
        <w:rPr>
          <w:rFonts w:ascii="Arial" w:hAnsi="Arial" w:cs="Arial"/>
        </w:rPr>
        <w:t xml:space="preserve"> </w:t>
      </w:r>
      <w:proofErr w:type="spellStart"/>
      <w:r w:rsidR="007F19B6">
        <w:rPr>
          <w:rFonts w:ascii="Arial" w:hAnsi="Arial" w:cs="Arial"/>
        </w:rPr>
        <w:t>under</w:t>
      </w:r>
      <w:proofErr w:type="spellEnd"/>
      <w:r w:rsidR="007F19B6">
        <w:rPr>
          <w:rFonts w:ascii="Arial" w:hAnsi="Arial" w:cs="Arial"/>
        </w:rPr>
        <w:t xml:space="preserve"> </w:t>
      </w:r>
      <w:proofErr w:type="spellStart"/>
      <w:r w:rsidR="007F19B6">
        <w:rPr>
          <w:rFonts w:ascii="Arial" w:hAnsi="Arial" w:cs="Arial"/>
        </w:rPr>
        <w:t>appeal</w:t>
      </w:r>
      <w:proofErr w:type="spellEnd"/>
      <w:r w:rsidRPr="00C026E7">
        <w:rPr>
          <w:rFonts w:ascii="Arial" w:hAnsi="Arial" w:cs="Arial"/>
        </w:rPr>
        <w:t>, paras. 248-249.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C4D4" w14:textId="77777777" w:rsidR="006042F4" w:rsidRDefault="005E09E5"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lang w:val="en-CA"/>
      </w:rPr>
      <w:t>xv</w:t>
    </w:r>
    <w:r>
      <w:rPr>
        <w:rStyle w:val="Numrodepage"/>
      </w:rPr>
      <w:fldChar w:fldCharType="end"/>
    </w:r>
  </w:p>
  <w:p w14:paraId="7A93CA9C" w14:textId="77777777" w:rsidR="006042F4" w:rsidRDefault="006042F4">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A0BD" w14:textId="2FCAB940" w:rsidR="006042F4" w:rsidRPr="00E30D6A" w:rsidRDefault="005E09E5">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E30D6A">
      <w:rPr>
        <w:rFonts w:ascii="Arial" w:hAnsi="Arial" w:cs="Arial"/>
        <w:lang w:val="en-CA"/>
      </w:rPr>
      <w:t>5</w:t>
    </w:r>
    <w:r w:rsidRPr="00E30D6A">
      <w:rPr>
        <w:rFonts w:ascii="Arial" w:hAnsi="Arial" w:cs="Arial"/>
      </w:rPr>
      <w:fldChar w:fldCharType="end"/>
    </w:r>
  </w:p>
  <w:p w14:paraId="6EAD45FA" w14:textId="50841E48" w:rsidR="006042F4" w:rsidRPr="00E30D6A" w:rsidRDefault="005E09E5" w:rsidP="00B23143">
    <w:pPr>
      <w:pStyle w:val="En-tte"/>
      <w:rPr>
        <w:rFonts w:ascii="Arial" w:hAnsi="Arial" w:cs="Arial"/>
      </w:rPr>
    </w:pPr>
    <w:r>
      <w:rPr>
        <w:rFonts w:ascii="Arial" w:hAnsi="Arial" w:cs="Arial"/>
        <w:lang w:val="en-CA"/>
      </w:rPr>
      <w:t>Respondent</w:t>
    </w:r>
    <w:r w:rsidR="007B70AF">
      <w:rPr>
        <w:rFonts w:ascii="Arial" w:hAnsi="Arial" w:cs="Arial"/>
        <w:lang w:val="en-CA"/>
      </w:rPr>
      <w:t>’</w:t>
    </w:r>
    <w:r>
      <w:rPr>
        <w:rFonts w:ascii="Arial" w:hAnsi="Arial" w:cs="Arial"/>
        <w:lang w:val="en-CA"/>
      </w:rPr>
      <w:t>s Argument</w:t>
    </w:r>
    <w:r>
      <w:rPr>
        <w:rFonts w:ascii="Arial" w:hAnsi="Arial" w:cs="Arial"/>
        <w:lang w:val="en-CA"/>
      </w:rPr>
      <w:tab/>
    </w:r>
    <w:r>
      <w:rPr>
        <w:rFonts w:ascii="Arial" w:hAnsi="Arial" w:cs="Arial"/>
        <w:lang w:val="en-CA"/>
      </w:rPr>
      <w:tab/>
      <w:t xml:space="preserve">                                             Authorities</w:t>
    </w:r>
  </w:p>
  <w:p w14:paraId="0862876D" w14:textId="77777777" w:rsidR="006042F4" w:rsidRDefault="006042F4">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5854" w14:textId="77777777" w:rsidR="006042F4" w:rsidRPr="00E30D6A" w:rsidRDefault="005E09E5">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E30D6A">
      <w:rPr>
        <w:rFonts w:ascii="Arial" w:hAnsi="Arial" w:cs="Arial"/>
        <w:lang w:val="en-CA"/>
      </w:rPr>
      <w:t>6</w:t>
    </w:r>
    <w:r w:rsidRPr="00E30D6A">
      <w:rPr>
        <w:rFonts w:ascii="Arial" w:hAnsi="Arial" w:cs="Arial"/>
      </w:rPr>
      <w:fldChar w:fldCharType="end"/>
    </w:r>
  </w:p>
  <w:p w14:paraId="33347BFD" w14:textId="77777777" w:rsidR="006042F4" w:rsidRPr="00B512B8" w:rsidRDefault="006042F4" w:rsidP="00FA6E90">
    <w:pPr>
      <w:pStyle w:val="En-tte"/>
      <w:ind w:left="720"/>
      <w:rPr>
        <w:rFonts w:ascii="Arial" w:hAnsi="Arial"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0AAD" w14:textId="77777777" w:rsidR="006042F4" w:rsidRPr="00C63A2B" w:rsidRDefault="005E09E5">
    <w:pPr>
      <w:pStyle w:val="En-tte"/>
      <w:jc w:val="center"/>
      <w:rPr>
        <w:rFonts w:ascii="Arial" w:hAnsi="Arial" w:cs="Arial"/>
      </w:rPr>
    </w:pPr>
    <w:r w:rsidRPr="00C63A2B">
      <w:rPr>
        <w:rFonts w:ascii="Arial" w:hAnsi="Arial" w:cs="Arial"/>
      </w:rPr>
      <w:fldChar w:fldCharType="begin"/>
    </w:r>
    <w:r w:rsidRPr="00C63A2B">
      <w:rPr>
        <w:rFonts w:ascii="Arial" w:hAnsi="Arial" w:cs="Arial"/>
      </w:rPr>
      <w:instrText>PAGE   \* MERGEFORMAT</w:instrText>
    </w:r>
    <w:r w:rsidRPr="00C63A2B">
      <w:rPr>
        <w:rFonts w:ascii="Arial" w:hAnsi="Arial" w:cs="Arial"/>
      </w:rPr>
      <w:fldChar w:fldCharType="separate"/>
    </w:r>
    <w:r w:rsidRPr="00C63A2B">
      <w:rPr>
        <w:rFonts w:ascii="Arial" w:hAnsi="Arial" w:cs="Arial"/>
        <w:lang w:val="en-CA"/>
      </w:rPr>
      <w:t>10</w:t>
    </w:r>
    <w:r w:rsidRPr="00C63A2B">
      <w:rPr>
        <w:rFonts w:ascii="Arial" w:hAnsi="Arial" w:cs="Arial"/>
      </w:rPr>
      <w:fldChar w:fldCharType="end"/>
    </w:r>
  </w:p>
  <w:p w14:paraId="6ED57293" w14:textId="77777777" w:rsidR="006042F4" w:rsidRPr="00392C4A" w:rsidRDefault="006042F4" w:rsidP="00FA6E90">
    <w:pPr>
      <w:pStyle w:val="En-tte"/>
      <w:jc w:val="center"/>
      <w:rPr>
        <w:rFonts w:ascii="Arial" w:hAnsi="Arial" w:cs="Aria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48C7" w14:textId="77777777" w:rsidR="006042F4" w:rsidRPr="00E30D6A" w:rsidRDefault="005E09E5">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E30D6A">
      <w:rPr>
        <w:rFonts w:ascii="Arial" w:hAnsi="Arial" w:cs="Arial"/>
        <w:lang w:val="en-CA"/>
      </w:rPr>
      <w:t>12</w:t>
    </w:r>
    <w:r w:rsidRPr="00E30D6A">
      <w:rPr>
        <w:rFonts w:ascii="Arial" w:hAnsi="Arial" w:cs="Arial"/>
      </w:rPr>
      <w:fldChar w:fldCharType="end"/>
    </w:r>
  </w:p>
  <w:p w14:paraId="7690E18B" w14:textId="77777777" w:rsidR="006042F4" w:rsidRPr="00F16BAC" w:rsidRDefault="006042F4" w:rsidP="00F16BAC">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4012" w14:textId="77777777" w:rsidR="006042F4" w:rsidRPr="00E30D6A" w:rsidRDefault="005E09E5">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E30D6A">
      <w:rPr>
        <w:rFonts w:ascii="Arial" w:hAnsi="Arial" w:cs="Arial"/>
        <w:lang w:val="en-CA"/>
      </w:rPr>
      <w:t>14</w:t>
    </w:r>
    <w:r w:rsidRPr="00E30D6A">
      <w:rPr>
        <w:rFonts w:ascii="Arial" w:hAnsi="Arial" w:cs="Arial"/>
      </w:rPr>
      <w:fldChar w:fldCharType="end"/>
    </w:r>
  </w:p>
  <w:p w14:paraId="0B20E46F" w14:textId="77777777" w:rsidR="006042F4" w:rsidRPr="00F16BAC" w:rsidRDefault="006042F4" w:rsidP="00F16BAC">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68EF" w14:textId="77777777" w:rsidR="006042F4" w:rsidRPr="00E30D6A" w:rsidRDefault="005E09E5">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E30D6A">
      <w:rPr>
        <w:rFonts w:ascii="Arial" w:hAnsi="Arial" w:cs="Arial"/>
        <w:lang w:val="en-CA"/>
      </w:rPr>
      <w:t>15</w:t>
    </w:r>
    <w:r w:rsidRPr="00E30D6A">
      <w:rPr>
        <w:rFonts w:ascii="Arial" w:hAnsi="Arial" w:cs="Arial"/>
      </w:rPr>
      <w:fldChar w:fldCharType="end"/>
    </w:r>
  </w:p>
  <w:p w14:paraId="50209295" w14:textId="77777777" w:rsidR="006042F4" w:rsidRPr="00E30D6A" w:rsidRDefault="005E09E5">
    <w:pPr>
      <w:pStyle w:val="En-tte"/>
      <w:jc w:val="center"/>
      <w:rPr>
        <w:rFonts w:ascii="Arial" w:hAnsi="Arial" w:cs="Arial"/>
      </w:rPr>
    </w:pPr>
    <w:r w:rsidRPr="00E30D6A">
      <w:rPr>
        <w:rFonts w:ascii="Arial" w:hAnsi="Arial" w:cs="Arial"/>
        <w:lang w:val="en-CA"/>
      </w:rPr>
      <w:t>Attestation</w:t>
    </w:r>
  </w:p>
  <w:p w14:paraId="0CA43E6A" w14:textId="77777777" w:rsidR="006042F4" w:rsidRDefault="006042F4">
    <w:pPr>
      <w:pStyle w:val="En-tte"/>
      <w:pBdr>
        <w:bottom w:val="single" w:sz="4" w:space="1" w:color="auto"/>
      </w:pBd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FB92" w14:textId="77777777" w:rsidR="006042F4" w:rsidRPr="00E30D6A" w:rsidRDefault="006042F4" w:rsidP="00FC4C9B">
    <w:pPr>
      <w:pStyle w:val="En-tte"/>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DC2F" w14:textId="77777777" w:rsidR="006042F4" w:rsidRDefault="005E09E5"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lang w:val="en-CA"/>
      </w:rPr>
      <w:t>xv</w:t>
    </w:r>
    <w:r>
      <w:rPr>
        <w:rStyle w:val="Numrodepage"/>
      </w:rPr>
      <w:fldChar w:fldCharType="end"/>
    </w:r>
  </w:p>
  <w:p w14:paraId="1E4ED5A3" w14:textId="77777777" w:rsidR="006042F4" w:rsidRDefault="006042F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65B6" w14:textId="77777777" w:rsidR="006042F4" w:rsidRPr="00FA6E90" w:rsidRDefault="005E09E5" w:rsidP="007C2AF3">
    <w:pPr>
      <w:pStyle w:val="En-tte"/>
      <w:framePr w:wrap="around" w:vAnchor="text" w:hAnchor="margin" w:xAlign="center" w:y="1"/>
      <w:rPr>
        <w:rStyle w:val="Numrodepage"/>
        <w:rFonts w:ascii="Arial" w:hAnsi="Arial" w:cs="Arial"/>
      </w:rPr>
    </w:pPr>
    <w:r w:rsidRPr="00FA6E90">
      <w:rPr>
        <w:rStyle w:val="Numrodepage"/>
        <w:rFonts w:ascii="Arial" w:hAnsi="Arial" w:cs="Arial"/>
      </w:rPr>
      <w:fldChar w:fldCharType="begin"/>
    </w:r>
    <w:r w:rsidRPr="00FA6E90">
      <w:rPr>
        <w:rStyle w:val="Numrodepage"/>
        <w:rFonts w:ascii="Arial" w:hAnsi="Arial" w:cs="Arial"/>
      </w:rPr>
      <w:instrText xml:space="preserve">PAGE  </w:instrText>
    </w:r>
    <w:r w:rsidRPr="00FA6E90">
      <w:rPr>
        <w:rStyle w:val="Numrodepage"/>
        <w:rFonts w:ascii="Arial" w:hAnsi="Arial" w:cs="Arial"/>
      </w:rPr>
      <w:fldChar w:fldCharType="separate"/>
    </w:r>
    <w:r w:rsidRPr="00FA6E90">
      <w:rPr>
        <w:rStyle w:val="Numrodepage"/>
        <w:rFonts w:ascii="Arial" w:hAnsi="Arial" w:cs="Arial"/>
        <w:lang w:val="en-CA"/>
      </w:rPr>
      <w:t>v</w:t>
    </w:r>
    <w:r w:rsidRPr="00FA6E90">
      <w:rPr>
        <w:rStyle w:val="Numrodepage"/>
        <w:rFonts w:ascii="Arial" w:hAnsi="Arial" w:cs="Arial"/>
      </w:rPr>
      <w:fldChar w:fldCharType="end"/>
    </w:r>
  </w:p>
  <w:p w14:paraId="7993DCF1" w14:textId="77777777" w:rsidR="006042F4" w:rsidRPr="00E30D6A" w:rsidRDefault="006042F4" w:rsidP="00FC4C9B">
    <w:pPr>
      <w:pStyle w:val="En-tte"/>
      <w:jc w:val="cent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2791" w14:textId="77777777" w:rsidR="006042F4" w:rsidRDefault="006042F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6562" w14:textId="564F2D58" w:rsidR="006042F4" w:rsidRPr="00E30D6A" w:rsidRDefault="005E09E5">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E30D6A">
      <w:rPr>
        <w:rFonts w:ascii="Arial" w:hAnsi="Arial" w:cs="Arial"/>
        <w:lang w:val="en-CA"/>
      </w:rPr>
      <w:t>1</w:t>
    </w:r>
    <w:r w:rsidRPr="00E30D6A">
      <w:rPr>
        <w:rFonts w:ascii="Arial" w:hAnsi="Arial" w:cs="Arial"/>
      </w:rPr>
      <w:fldChar w:fldCharType="end"/>
    </w:r>
  </w:p>
  <w:p w14:paraId="51F32BE7" w14:textId="77777777" w:rsidR="006042F4" w:rsidRDefault="006042F4">
    <w:pPr>
      <w:pStyle w:val="En-tte"/>
      <w:rPr>
        <w:rFonts w:ascii="Arial" w:hAnsi="Arial" w:cs="Arial"/>
      </w:rPr>
    </w:pPr>
  </w:p>
  <w:p w14:paraId="78E82BCF" w14:textId="7D258D23" w:rsidR="006042F4" w:rsidRPr="00E30D6A" w:rsidRDefault="005E09E5" w:rsidP="00DD1A95">
    <w:pPr>
      <w:pStyle w:val="En-tte"/>
      <w:rPr>
        <w:rFonts w:ascii="Arial" w:hAnsi="Arial" w:cs="Arial"/>
      </w:rPr>
    </w:pPr>
    <w:r>
      <w:rPr>
        <w:rFonts w:ascii="Arial" w:hAnsi="Arial" w:cs="Arial"/>
        <w:lang w:val="en-CA"/>
      </w:rPr>
      <w:t>Respondent</w:t>
    </w:r>
    <w:r w:rsidR="007B70AF">
      <w:rPr>
        <w:rFonts w:ascii="Arial" w:hAnsi="Arial" w:cs="Arial"/>
        <w:lang w:val="en-CA"/>
      </w:rPr>
      <w:t>’</w:t>
    </w:r>
    <w:r>
      <w:rPr>
        <w:rFonts w:ascii="Arial" w:hAnsi="Arial" w:cs="Arial"/>
        <w:lang w:val="en-CA"/>
      </w:rPr>
      <w:t xml:space="preserve">s Argument                                         </w:t>
    </w:r>
    <w:r w:rsidR="00FD289B">
      <w:rPr>
        <w:rFonts w:ascii="Arial" w:hAnsi="Arial" w:cs="Arial"/>
        <w:lang w:val="en-CA"/>
      </w:rPr>
      <w:tab/>
    </w:r>
    <w:r>
      <w:rPr>
        <w:rFonts w:ascii="Arial" w:hAnsi="Arial" w:cs="Arial"/>
        <w:lang w:val="en-CA"/>
      </w:rPr>
      <w:t xml:space="preserve">     Facts</w:t>
    </w:r>
  </w:p>
  <w:p w14:paraId="7DE59DCE" w14:textId="77777777" w:rsidR="006042F4" w:rsidRDefault="006042F4">
    <w:pPr>
      <w:pStyle w:val="En-tte"/>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264F" w14:textId="04538A33" w:rsidR="006042F4" w:rsidRPr="00E30D6A" w:rsidRDefault="005E09E5">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E30D6A">
      <w:rPr>
        <w:rFonts w:ascii="Arial" w:hAnsi="Arial" w:cs="Arial"/>
        <w:lang w:val="en-CA"/>
      </w:rPr>
      <w:t>2</w:t>
    </w:r>
    <w:r w:rsidRPr="00E30D6A">
      <w:rPr>
        <w:rFonts w:ascii="Arial" w:hAnsi="Arial" w:cs="Arial"/>
      </w:rPr>
      <w:fldChar w:fldCharType="end"/>
    </w:r>
  </w:p>
  <w:p w14:paraId="550CA19B" w14:textId="77777777" w:rsidR="006042F4" w:rsidRDefault="006042F4">
    <w:pPr>
      <w:pStyle w:val="En-tte"/>
      <w:jc w:val="center"/>
    </w:pPr>
  </w:p>
  <w:p w14:paraId="60A0895A" w14:textId="24A47CCA" w:rsidR="006042F4" w:rsidRPr="00E30D6A" w:rsidRDefault="005E09E5" w:rsidP="00E30D6A">
    <w:pPr>
      <w:pStyle w:val="En-tte"/>
      <w:rPr>
        <w:rFonts w:ascii="Arial" w:hAnsi="Arial" w:cs="Arial"/>
      </w:rPr>
    </w:pPr>
    <w:r>
      <w:rPr>
        <w:rFonts w:ascii="Arial" w:hAnsi="Arial" w:cs="Arial"/>
        <w:lang w:val="en-CA"/>
      </w:rPr>
      <w:t>Respondent</w:t>
    </w:r>
    <w:r w:rsidR="007B70AF">
      <w:rPr>
        <w:rFonts w:ascii="Arial" w:hAnsi="Arial" w:cs="Arial"/>
        <w:lang w:val="en-CA"/>
      </w:rPr>
      <w:t>’</w:t>
    </w:r>
    <w:r>
      <w:rPr>
        <w:rFonts w:ascii="Arial" w:hAnsi="Arial" w:cs="Arial"/>
        <w:lang w:val="en-CA"/>
      </w:rPr>
      <w:t xml:space="preserve">s Argument                                </w:t>
    </w:r>
    <w:r w:rsidR="00FD289B">
      <w:rPr>
        <w:rFonts w:ascii="Arial" w:hAnsi="Arial" w:cs="Arial"/>
        <w:lang w:val="en-CA"/>
      </w:rPr>
      <w:tab/>
    </w:r>
    <w:r>
      <w:rPr>
        <w:rFonts w:ascii="Arial" w:hAnsi="Arial" w:cs="Arial"/>
        <w:lang w:val="en-CA"/>
      </w:rPr>
      <w:t xml:space="preserve">              Issues in Dispute</w:t>
    </w:r>
  </w:p>
  <w:p w14:paraId="09C23DEE" w14:textId="77777777" w:rsidR="006042F4" w:rsidRDefault="006042F4">
    <w:pPr>
      <w:pStyle w:val="En-tte"/>
      <w:rPr>
        <w:rFonts w:ascii="Arial" w:hAnsi="Arial"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2C41" w14:textId="099C4203" w:rsidR="006042F4" w:rsidRDefault="005E09E5">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E30D6A">
      <w:rPr>
        <w:rFonts w:ascii="Arial" w:hAnsi="Arial" w:cs="Arial"/>
        <w:lang w:val="en-CA"/>
      </w:rPr>
      <w:t>3</w:t>
    </w:r>
    <w:r w:rsidRPr="00E30D6A">
      <w:rPr>
        <w:rFonts w:ascii="Arial" w:hAnsi="Arial" w:cs="Arial"/>
      </w:rPr>
      <w:fldChar w:fldCharType="end"/>
    </w:r>
  </w:p>
  <w:p w14:paraId="34399A59" w14:textId="55541BA3" w:rsidR="006042F4" w:rsidRPr="00E30D6A" w:rsidRDefault="005E09E5" w:rsidP="00B23143">
    <w:pPr>
      <w:pStyle w:val="En-tte"/>
      <w:rPr>
        <w:rFonts w:ascii="Arial" w:hAnsi="Arial" w:cs="Arial"/>
      </w:rPr>
    </w:pPr>
    <w:r>
      <w:rPr>
        <w:rFonts w:ascii="Arial" w:hAnsi="Arial" w:cs="Arial"/>
        <w:lang w:val="en-CA"/>
      </w:rPr>
      <w:t>Respondent</w:t>
    </w:r>
    <w:r w:rsidR="007B70AF">
      <w:rPr>
        <w:rFonts w:ascii="Arial" w:hAnsi="Arial" w:cs="Arial"/>
        <w:lang w:val="en-CA"/>
      </w:rPr>
      <w:t>’</w:t>
    </w:r>
    <w:r>
      <w:rPr>
        <w:rFonts w:ascii="Arial" w:hAnsi="Arial" w:cs="Arial"/>
        <w:lang w:val="en-CA"/>
      </w:rPr>
      <w:t xml:space="preserve">s Argument                                   </w:t>
    </w:r>
    <w:r w:rsidR="00FD289B">
      <w:rPr>
        <w:rFonts w:ascii="Arial" w:hAnsi="Arial" w:cs="Arial"/>
        <w:lang w:val="en-CA"/>
      </w:rPr>
      <w:tab/>
    </w:r>
    <w:r>
      <w:rPr>
        <w:rFonts w:ascii="Arial" w:hAnsi="Arial" w:cs="Arial"/>
        <w:lang w:val="en-CA"/>
      </w:rPr>
      <w:t xml:space="preserve">           Submissions</w:t>
    </w:r>
  </w:p>
  <w:p w14:paraId="20E30EEB" w14:textId="77777777" w:rsidR="006042F4" w:rsidRDefault="006042F4">
    <w:pPr>
      <w:pStyle w:val="En-tte"/>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8F84" w14:textId="7910B6E9" w:rsidR="006042F4" w:rsidRPr="00E30D6A" w:rsidRDefault="005E09E5">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E30D6A">
      <w:rPr>
        <w:rFonts w:ascii="Arial" w:hAnsi="Arial" w:cs="Arial"/>
        <w:lang w:val="en-CA"/>
      </w:rPr>
      <w:t>4</w:t>
    </w:r>
    <w:r w:rsidRPr="00E30D6A">
      <w:rPr>
        <w:rFonts w:ascii="Arial" w:hAnsi="Arial" w:cs="Arial"/>
      </w:rPr>
      <w:fldChar w:fldCharType="end"/>
    </w:r>
  </w:p>
  <w:p w14:paraId="57F6C259" w14:textId="16B51648" w:rsidR="006042F4" w:rsidRPr="00E30D6A" w:rsidRDefault="005E09E5" w:rsidP="00B23143">
    <w:pPr>
      <w:pStyle w:val="En-tte"/>
      <w:rPr>
        <w:rFonts w:ascii="Arial" w:hAnsi="Arial" w:cs="Arial"/>
      </w:rPr>
    </w:pPr>
    <w:r>
      <w:rPr>
        <w:rFonts w:ascii="Arial" w:hAnsi="Arial" w:cs="Arial"/>
        <w:lang w:val="en-CA"/>
      </w:rPr>
      <w:t>Respondent</w:t>
    </w:r>
    <w:r w:rsidR="007B70AF">
      <w:rPr>
        <w:rFonts w:ascii="Arial" w:hAnsi="Arial" w:cs="Arial"/>
        <w:lang w:val="en-CA"/>
      </w:rPr>
      <w:t>’</w:t>
    </w:r>
    <w:r>
      <w:rPr>
        <w:rFonts w:ascii="Arial" w:hAnsi="Arial" w:cs="Arial"/>
        <w:lang w:val="en-CA"/>
      </w:rPr>
      <w:t xml:space="preserve">s Argument                                    </w:t>
    </w:r>
    <w:r w:rsidR="00FD289B">
      <w:rPr>
        <w:rFonts w:ascii="Arial" w:hAnsi="Arial" w:cs="Arial"/>
        <w:lang w:val="en-CA"/>
      </w:rPr>
      <w:tab/>
    </w:r>
    <w:r>
      <w:rPr>
        <w:rFonts w:ascii="Arial" w:hAnsi="Arial" w:cs="Arial"/>
        <w:lang w:val="en-CA"/>
      </w:rPr>
      <w:t xml:space="preserve">          Conclusions</w:t>
    </w:r>
  </w:p>
  <w:p w14:paraId="308AB2DD" w14:textId="77777777" w:rsidR="006042F4" w:rsidRDefault="006042F4">
    <w:pPr>
      <w:pStyle w:val="En-t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1DBF"/>
    <w:multiLevelType w:val="hybridMultilevel"/>
    <w:tmpl w:val="F6524B96"/>
    <w:lvl w:ilvl="0" w:tplc="03621B24">
      <w:start w:val="8"/>
      <w:numFmt w:val="bullet"/>
      <w:lvlText w:val="-"/>
      <w:lvlJc w:val="left"/>
      <w:pPr>
        <w:ind w:left="720" w:hanging="360"/>
      </w:pPr>
      <w:rPr>
        <w:rFonts w:ascii="Times New Roman" w:eastAsia="Times New Roman" w:hAnsi="Times New Roman" w:cs="Times New Roman" w:hint="default"/>
      </w:rPr>
    </w:lvl>
    <w:lvl w:ilvl="1" w:tplc="BBDC93C0" w:tentative="1">
      <w:start w:val="1"/>
      <w:numFmt w:val="bullet"/>
      <w:lvlText w:val="o"/>
      <w:lvlJc w:val="left"/>
      <w:pPr>
        <w:ind w:left="1440" w:hanging="360"/>
      </w:pPr>
      <w:rPr>
        <w:rFonts w:ascii="Courier New" w:hAnsi="Courier New" w:cs="Courier New" w:hint="default"/>
      </w:rPr>
    </w:lvl>
    <w:lvl w:ilvl="2" w:tplc="92DC949E" w:tentative="1">
      <w:start w:val="1"/>
      <w:numFmt w:val="bullet"/>
      <w:lvlText w:val=""/>
      <w:lvlJc w:val="left"/>
      <w:pPr>
        <w:ind w:left="2160" w:hanging="360"/>
      </w:pPr>
      <w:rPr>
        <w:rFonts w:ascii="Wingdings" w:hAnsi="Wingdings" w:hint="default"/>
      </w:rPr>
    </w:lvl>
    <w:lvl w:ilvl="3" w:tplc="F72C0B6E" w:tentative="1">
      <w:start w:val="1"/>
      <w:numFmt w:val="bullet"/>
      <w:lvlText w:val=""/>
      <w:lvlJc w:val="left"/>
      <w:pPr>
        <w:ind w:left="2880" w:hanging="360"/>
      </w:pPr>
      <w:rPr>
        <w:rFonts w:ascii="Symbol" w:hAnsi="Symbol" w:hint="default"/>
      </w:rPr>
    </w:lvl>
    <w:lvl w:ilvl="4" w:tplc="D5EA13C8" w:tentative="1">
      <w:start w:val="1"/>
      <w:numFmt w:val="bullet"/>
      <w:lvlText w:val="o"/>
      <w:lvlJc w:val="left"/>
      <w:pPr>
        <w:ind w:left="3600" w:hanging="360"/>
      </w:pPr>
      <w:rPr>
        <w:rFonts w:ascii="Courier New" w:hAnsi="Courier New" w:cs="Courier New" w:hint="default"/>
      </w:rPr>
    </w:lvl>
    <w:lvl w:ilvl="5" w:tplc="49383F28" w:tentative="1">
      <w:start w:val="1"/>
      <w:numFmt w:val="bullet"/>
      <w:lvlText w:val=""/>
      <w:lvlJc w:val="left"/>
      <w:pPr>
        <w:ind w:left="4320" w:hanging="360"/>
      </w:pPr>
      <w:rPr>
        <w:rFonts w:ascii="Wingdings" w:hAnsi="Wingdings" w:hint="default"/>
      </w:rPr>
    </w:lvl>
    <w:lvl w:ilvl="6" w:tplc="2C38B9B6" w:tentative="1">
      <w:start w:val="1"/>
      <w:numFmt w:val="bullet"/>
      <w:lvlText w:val=""/>
      <w:lvlJc w:val="left"/>
      <w:pPr>
        <w:ind w:left="5040" w:hanging="360"/>
      </w:pPr>
      <w:rPr>
        <w:rFonts w:ascii="Symbol" w:hAnsi="Symbol" w:hint="default"/>
      </w:rPr>
    </w:lvl>
    <w:lvl w:ilvl="7" w:tplc="03728882" w:tentative="1">
      <w:start w:val="1"/>
      <w:numFmt w:val="bullet"/>
      <w:lvlText w:val="o"/>
      <w:lvlJc w:val="left"/>
      <w:pPr>
        <w:ind w:left="5760" w:hanging="360"/>
      </w:pPr>
      <w:rPr>
        <w:rFonts w:ascii="Courier New" w:hAnsi="Courier New" w:cs="Courier New" w:hint="default"/>
      </w:rPr>
    </w:lvl>
    <w:lvl w:ilvl="8" w:tplc="4BC4016A" w:tentative="1">
      <w:start w:val="1"/>
      <w:numFmt w:val="bullet"/>
      <w:lvlText w:val=""/>
      <w:lvlJc w:val="left"/>
      <w:pPr>
        <w:ind w:left="6480" w:hanging="360"/>
      </w:pPr>
      <w:rPr>
        <w:rFonts w:ascii="Wingdings" w:hAnsi="Wingdings" w:hint="default"/>
      </w:rPr>
    </w:lvl>
  </w:abstractNum>
  <w:abstractNum w:abstractNumId="1" w15:restartNumberingAfterBreak="0">
    <w:nsid w:val="21AE51B2"/>
    <w:multiLevelType w:val="hybridMultilevel"/>
    <w:tmpl w:val="48708274"/>
    <w:lvl w:ilvl="0" w:tplc="8064EDA0">
      <w:start w:val="1"/>
      <w:numFmt w:val="decimal"/>
      <w:lvlText w:val="%1."/>
      <w:lvlJc w:val="left"/>
      <w:pPr>
        <w:ind w:left="1776" w:hanging="360"/>
      </w:pPr>
      <w:rPr>
        <w:rFonts w:hint="default"/>
      </w:rPr>
    </w:lvl>
    <w:lvl w:ilvl="1" w:tplc="C106805A" w:tentative="1">
      <w:start w:val="1"/>
      <w:numFmt w:val="lowerLetter"/>
      <w:lvlText w:val="%2."/>
      <w:lvlJc w:val="left"/>
      <w:pPr>
        <w:ind w:left="2496" w:hanging="360"/>
      </w:pPr>
    </w:lvl>
    <w:lvl w:ilvl="2" w:tplc="60FE5BA2" w:tentative="1">
      <w:start w:val="1"/>
      <w:numFmt w:val="lowerRoman"/>
      <w:lvlText w:val="%3."/>
      <w:lvlJc w:val="right"/>
      <w:pPr>
        <w:ind w:left="3216" w:hanging="180"/>
      </w:pPr>
    </w:lvl>
    <w:lvl w:ilvl="3" w:tplc="C3E84400" w:tentative="1">
      <w:start w:val="1"/>
      <w:numFmt w:val="decimal"/>
      <w:lvlText w:val="%4."/>
      <w:lvlJc w:val="left"/>
      <w:pPr>
        <w:ind w:left="3936" w:hanging="360"/>
      </w:pPr>
    </w:lvl>
    <w:lvl w:ilvl="4" w:tplc="037E78DA" w:tentative="1">
      <w:start w:val="1"/>
      <w:numFmt w:val="lowerLetter"/>
      <w:lvlText w:val="%5."/>
      <w:lvlJc w:val="left"/>
      <w:pPr>
        <w:ind w:left="4656" w:hanging="360"/>
      </w:pPr>
    </w:lvl>
    <w:lvl w:ilvl="5" w:tplc="CCD46672" w:tentative="1">
      <w:start w:val="1"/>
      <w:numFmt w:val="lowerRoman"/>
      <w:lvlText w:val="%6."/>
      <w:lvlJc w:val="right"/>
      <w:pPr>
        <w:ind w:left="5376" w:hanging="180"/>
      </w:pPr>
    </w:lvl>
    <w:lvl w:ilvl="6" w:tplc="A27C0BF0" w:tentative="1">
      <w:start w:val="1"/>
      <w:numFmt w:val="decimal"/>
      <w:lvlText w:val="%7."/>
      <w:lvlJc w:val="left"/>
      <w:pPr>
        <w:ind w:left="6096" w:hanging="360"/>
      </w:pPr>
    </w:lvl>
    <w:lvl w:ilvl="7" w:tplc="66265704" w:tentative="1">
      <w:start w:val="1"/>
      <w:numFmt w:val="lowerLetter"/>
      <w:lvlText w:val="%8."/>
      <w:lvlJc w:val="left"/>
      <w:pPr>
        <w:ind w:left="6816" w:hanging="360"/>
      </w:pPr>
    </w:lvl>
    <w:lvl w:ilvl="8" w:tplc="A0CAE038" w:tentative="1">
      <w:start w:val="1"/>
      <w:numFmt w:val="lowerRoman"/>
      <w:lvlText w:val="%9."/>
      <w:lvlJc w:val="right"/>
      <w:pPr>
        <w:ind w:left="7536" w:hanging="180"/>
      </w:pPr>
    </w:lvl>
  </w:abstractNum>
  <w:abstractNum w:abstractNumId="2" w15:restartNumberingAfterBreak="0">
    <w:nsid w:val="2C951140"/>
    <w:multiLevelType w:val="hybridMultilevel"/>
    <w:tmpl w:val="D57A40D4"/>
    <w:lvl w:ilvl="0" w:tplc="8A22E3F2">
      <w:start w:val="2"/>
      <w:numFmt w:val="bullet"/>
      <w:lvlText w:val="-"/>
      <w:lvlJc w:val="left"/>
      <w:pPr>
        <w:ind w:left="720" w:hanging="360"/>
      </w:pPr>
      <w:rPr>
        <w:rFonts w:ascii="Arial" w:eastAsia="Times New Roman" w:hAnsi="Arial" w:cs="Arial" w:hint="default"/>
      </w:rPr>
    </w:lvl>
    <w:lvl w:ilvl="1" w:tplc="6CA6ADEA" w:tentative="1">
      <w:start w:val="1"/>
      <w:numFmt w:val="bullet"/>
      <w:lvlText w:val="o"/>
      <w:lvlJc w:val="left"/>
      <w:pPr>
        <w:ind w:left="1440" w:hanging="360"/>
      </w:pPr>
      <w:rPr>
        <w:rFonts w:ascii="Courier New" w:hAnsi="Courier New" w:cs="Courier New" w:hint="default"/>
      </w:rPr>
    </w:lvl>
    <w:lvl w:ilvl="2" w:tplc="70EC7A70" w:tentative="1">
      <w:start w:val="1"/>
      <w:numFmt w:val="bullet"/>
      <w:lvlText w:val=""/>
      <w:lvlJc w:val="left"/>
      <w:pPr>
        <w:ind w:left="2160" w:hanging="360"/>
      </w:pPr>
      <w:rPr>
        <w:rFonts w:ascii="Wingdings" w:hAnsi="Wingdings" w:hint="default"/>
      </w:rPr>
    </w:lvl>
    <w:lvl w:ilvl="3" w:tplc="8F3A4B7A" w:tentative="1">
      <w:start w:val="1"/>
      <w:numFmt w:val="bullet"/>
      <w:lvlText w:val=""/>
      <w:lvlJc w:val="left"/>
      <w:pPr>
        <w:ind w:left="2880" w:hanging="360"/>
      </w:pPr>
      <w:rPr>
        <w:rFonts w:ascii="Symbol" w:hAnsi="Symbol" w:hint="default"/>
      </w:rPr>
    </w:lvl>
    <w:lvl w:ilvl="4" w:tplc="F998CA78" w:tentative="1">
      <w:start w:val="1"/>
      <w:numFmt w:val="bullet"/>
      <w:lvlText w:val="o"/>
      <w:lvlJc w:val="left"/>
      <w:pPr>
        <w:ind w:left="3600" w:hanging="360"/>
      </w:pPr>
      <w:rPr>
        <w:rFonts w:ascii="Courier New" w:hAnsi="Courier New" w:cs="Courier New" w:hint="default"/>
      </w:rPr>
    </w:lvl>
    <w:lvl w:ilvl="5" w:tplc="116EE8FE" w:tentative="1">
      <w:start w:val="1"/>
      <w:numFmt w:val="bullet"/>
      <w:lvlText w:val=""/>
      <w:lvlJc w:val="left"/>
      <w:pPr>
        <w:ind w:left="4320" w:hanging="360"/>
      </w:pPr>
      <w:rPr>
        <w:rFonts w:ascii="Wingdings" w:hAnsi="Wingdings" w:hint="default"/>
      </w:rPr>
    </w:lvl>
    <w:lvl w:ilvl="6" w:tplc="FF3400CA" w:tentative="1">
      <w:start w:val="1"/>
      <w:numFmt w:val="bullet"/>
      <w:lvlText w:val=""/>
      <w:lvlJc w:val="left"/>
      <w:pPr>
        <w:ind w:left="5040" w:hanging="360"/>
      </w:pPr>
      <w:rPr>
        <w:rFonts w:ascii="Symbol" w:hAnsi="Symbol" w:hint="default"/>
      </w:rPr>
    </w:lvl>
    <w:lvl w:ilvl="7" w:tplc="B14675F6" w:tentative="1">
      <w:start w:val="1"/>
      <w:numFmt w:val="bullet"/>
      <w:lvlText w:val="o"/>
      <w:lvlJc w:val="left"/>
      <w:pPr>
        <w:ind w:left="5760" w:hanging="360"/>
      </w:pPr>
      <w:rPr>
        <w:rFonts w:ascii="Courier New" w:hAnsi="Courier New" w:cs="Courier New" w:hint="default"/>
      </w:rPr>
    </w:lvl>
    <w:lvl w:ilvl="8" w:tplc="BA525F22" w:tentative="1">
      <w:start w:val="1"/>
      <w:numFmt w:val="bullet"/>
      <w:lvlText w:val=""/>
      <w:lvlJc w:val="left"/>
      <w:pPr>
        <w:ind w:left="6480" w:hanging="360"/>
      </w:pPr>
      <w:rPr>
        <w:rFonts w:ascii="Wingdings" w:hAnsi="Wingdings" w:hint="default"/>
      </w:rPr>
    </w:lvl>
  </w:abstractNum>
  <w:num w:numId="1" w16cid:durableId="75983803">
    <w:abstractNumId w:val="1"/>
  </w:num>
  <w:num w:numId="2" w16cid:durableId="125780546">
    <w:abstractNumId w:val="2"/>
  </w:num>
  <w:num w:numId="3" w16cid:durableId="202401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17"/>
    <w:rsid w:val="00016B6C"/>
    <w:rsid w:val="00026875"/>
    <w:rsid w:val="00033DDE"/>
    <w:rsid w:val="00043344"/>
    <w:rsid w:val="00077AAB"/>
    <w:rsid w:val="000C299B"/>
    <w:rsid w:val="001067CA"/>
    <w:rsid w:val="00114976"/>
    <w:rsid w:val="00114BD3"/>
    <w:rsid w:val="00115E07"/>
    <w:rsid w:val="00130BE6"/>
    <w:rsid w:val="00136237"/>
    <w:rsid w:val="0014104D"/>
    <w:rsid w:val="00151C1C"/>
    <w:rsid w:val="00156D5E"/>
    <w:rsid w:val="001A274E"/>
    <w:rsid w:val="001A3147"/>
    <w:rsid w:val="001A3157"/>
    <w:rsid w:val="001F12E9"/>
    <w:rsid w:val="001F300F"/>
    <w:rsid w:val="001F7055"/>
    <w:rsid w:val="00240ED9"/>
    <w:rsid w:val="002434E4"/>
    <w:rsid w:val="0024529F"/>
    <w:rsid w:val="0026357E"/>
    <w:rsid w:val="002938BE"/>
    <w:rsid w:val="002B42B3"/>
    <w:rsid w:val="002E413C"/>
    <w:rsid w:val="00305E7C"/>
    <w:rsid w:val="0033391A"/>
    <w:rsid w:val="00333E62"/>
    <w:rsid w:val="003343F6"/>
    <w:rsid w:val="00340FD3"/>
    <w:rsid w:val="0034170A"/>
    <w:rsid w:val="00342AFD"/>
    <w:rsid w:val="00342C27"/>
    <w:rsid w:val="00342D29"/>
    <w:rsid w:val="00343545"/>
    <w:rsid w:val="00345890"/>
    <w:rsid w:val="003712E8"/>
    <w:rsid w:val="00385FB0"/>
    <w:rsid w:val="00392C4A"/>
    <w:rsid w:val="003A2E85"/>
    <w:rsid w:val="003A5942"/>
    <w:rsid w:val="003C79C7"/>
    <w:rsid w:val="003D2C7D"/>
    <w:rsid w:val="003D571E"/>
    <w:rsid w:val="003E3AD6"/>
    <w:rsid w:val="003E4874"/>
    <w:rsid w:val="003F31E0"/>
    <w:rsid w:val="00426555"/>
    <w:rsid w:val="00440E0C"/>
    <w:rsid w:val="0044210B"/>
    <w:rsid w:val="00451D67"/>
    <w:rsid w:val="00460027"/>
    <w:rsid w:val="004671B0"/>
    <w:rsid w:val="00467578"/>
    <w:rsid w:val="00471DFF"/>
    <w:rsid w:val="00471F7F"/>
    <w:rsid w:val="004B7BB2"/>
    <w:rsid w:val="004C5560"/>
    <w:rsid w:val="004C73EC"/>
    <w:rsid w:val="004F24F2"/>
    <w:rsid w:val="005275A7"/>
    <w:rsid w:val="00534D24"/>
    <w:rsid w:val="00535740"/>
    <w:rsid w:val="00541A8F"/>
    <w:rsid w:val="00571346"/>
    <w:rsid w:val="00586357"/>
    <w:rsid w:val="005A1B19"/>
    <w:rsid w:val="005A3802"/>
    <w:rsid w:val="005A4012"/>
    <w:rsid w:val="005A49C2"/>
    <w:rsid w:val="005B79C3"/>
    <w:rsid w:val="005C0D8A"/>
    <w:rsid w:val="005C4FA3"/>
    <w:rsid w:val="005E09E5"/>
    <w:rsid w:val="005E5E71"/>
    <w:rsid w:val="005F687F"/>
    <w:rsid w:val="005F7F89"/>
    <w:rsid w:val="006042F4"/>
    <w:rsid w:val="00616836"/>
    <w:rsid w:val="00630EFC"/>
    <w:rsid w:val="00656ECE"/>
    <w:rsid w:val="00657ACB"/>
    <w:rsid w:val="006638C7"/>
    <w:rsid w:val="0067058D"/>
    <w:rsid w:val="0067765D"/>
    <w:rsid w:val="006B5FCB"/>
    <w:rsid w:val="006C49CF"/>
    <w:rsid w:val="006C5317"/>
    <w:rsid w:val="006D6976"/>
    <w:rsid w:val="006E0F4D"/>
    <w:rsid w:val="007036A8"/>
    <w:rsid w:val="00731EEC"/>
    <w:rsid w:val="00784FA4"/>
    <w:rsid w:val="007B2AA9"/>
    <w:rsid w:val="007B70AF"/>
    <w:rsid w:val="007C2AF3"/>
    <w:rsid w:val="007D7DEB"/>
    <w:rsid w:val="007F19B6"/>
    <w:rsid w:val="007F52E1"/>
    <w:rsid w:val="008004A0"/>
    <w:rsid w:val="00801D62"/>
    <w:rsid w:val="00834449"/>
    <w:rsid w:val="008506FF"/>
    <w:rsid w:val="0085395A"/>
    <w:rsid w:val="00861A5D"/>
    <w:rsid w:val="008A48C1"/>
    <w:rsid w:val="008A5589"/>
    <w:rsid w:val="008D6BDF"/>
    <w:rsid w:val="008E6310"/>
    <w:rsid w:val="008E72E9"/>
    <w:rsid w:val="0091326E"/>
    <w:rsid w:val="00945CE4"/>
    <w:rsid w:val="009605ED"/>
    <w:rsid w:val="0098236F"/>
    <w:rsid w:val="0098426F"/>
    <w:rsid w:val="00990A4F"/>
    <w:rsid w:val="009B0DF8"/>
    <w:rsid w:val="009D2CAC"/>
    <w:rsid w:val="009E0CDA"/>
    <w:rsid w:val="009E12EB"/>
    <w:rsid w:val="00A1141B"/>
    <w:rsid w:val="00A21047"/>
    <w:rsid w:val="00A27A8D"/>
    <w:rsid w:val="00A539F8"/>
    <w:rsid w:val="00A60F7E"/>
    <w:rsid w:val="00A67015"/>
    <w:rsid w:val="00A8095E"/>
    <w:rsid w:val="00A841F1"/>
    <w:rsid w:val="00A92C5A"/>
    <w:rsid w:val="00A9765D"/>
    <w:rsid w:val="00AA758A"/>
    <w:rsid w:val="00AB1E02"/>
    <w:rsid w:val="00AC08E8"/>
    <w:rsid w:val="00AC426F"/>
    <w:rsid w:val="00AD22E3"/>
    <w:rsid w:val="00AF3DC5"/>
    <w:rsid w:val="00B10DC4"/>
    <w:rsid w:val="00B140D8"/>
    <w:rsid w:val="00B23143"/>
    <w:rsid w:val="00B24880"/>
    <w:rsid w:val="00B512B8"/>
    <w:rsid w:val="00B531ED"/>
    <w:rsid w:val="00B56C45"/>
    <w:rsid w:val="00B61C3A"/>
    <w:rsid w:val="00B62FBB"/>
    <w:rsid w:val="00B65AA0"/>
    <w:rsid w:val="00B9302D"/>
    <w:rsid w:val="00B95D25"/>
    <w:rsid w:val="00B97A71"/>
    <w:rsid w:val="00BB6717"/>
    <w:rsid w:val="00BC6DB5"/>
    <w:rsid w:val="00C06435"/>
    <w:rsid w:val="00C11940"/>
    <w:rsid w:val="00C127F3"/>
    <w:rsid w:val="00C32CCC"/>
    <w:rsid w:val="00C43596"/>
    <w:rsid w:val="00C5183B"/>
    <w:rsid w:val="00C63A2B"/>
    <w:rsid w:val="00C65674"/>
    <w:rsid w:val="00C71A49"/>
    <w:rsid w:val="00C82AB6"/>
    <w:rsid w:val="00C968FA"/>
    <w:rsid w:val="00CA0A38"/>
    <w:rsid w:val="00CB674E"/>
    <w:rsid w:val="00CC1E55"/>
    <w:rsid w:val="00CD47F8"/>
    <w:rsid w:val="00CE7884"/>
    <w:rsid w:val="00D052EA"/>
    <w:rsid w:val="00D32CC8"/>
    <w:rsid w:val="00DB1936"/>
    <w:rsid w:val="00DC58FF"/>
    <w:rsid w:val="00DD1A95"/>
    <w:rsid w:val="00DD3608"/>
    <w:rsid w:val="00DE032B"/>
    <w:rsid w:val="00DE183E"/>
    <w:rsid w:val="00DF3F10"/>
    <w:rsid w:val="00DF6E26"/>
    <w:rsid w:val="00E00BFD"/>
    <w:rsid w:val="00E01035"/>
    <w:rsid w:val="00E15938"/>
    <w:rsid w:val="00E30D6A"/>
    <w:rsid w:val="00E37FAF"/>
    <w:rsid w:val="00E43180"/>
    <w:rsid w:val="00E61B72"/>
    <w:rsid w:val="00E85039"/>
    <w:rsid w:val="00E877CA"/>
    <w:rsid w:val="00E936A5"/>
    <w:rsid w:val="00EA26DD"/>
    <w:rsid w:val="00EA3F34"/>
    <w:rsid w:val="00EC77E2"/>
    <w:rsid w:val="00ED27AB"/>
    <w:rsid w:val="00ED6BA6"/>
    <w:rsid w:val="00EE3C73"/>
    <w:rsid w:val="00EE558F"/>
    <w:rsid w:val="00EF4904"/>
    <w:rsid w:val="00EF7A64"/>
    <w:rsid w:val="00F16BAC"/>
    <w:rsid w:val="00F25824"/>
    <w:rsid w:val="00F6748A"/>
    <w:rsid w:val="00FA6E90"/>
    <w:rsid w:val="00FC4C9B"/>
    <w:rsid w:val="00FD28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4E03B1"/>
  <w15:chartTrackingRefBased/>
  <w15:docId w15:val="{F178341A-68FD-463A-AD87-AAAF017F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83B"/>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character" w:customStyle="1" w:styleId="En-tteCar">
    <w:name w:val="En-tête Car"/>
    <w:link w:val="En-tte"/>
    <w:uiPriority w:val="99"/>
    <w:rsid w:val="00B512B8"/>
    <w:rPr>
      <w:sz w:val="24"/>
      <w:szCs w:val="24"/>
      <w:lang w:eastAsia="fr-FR"/>
    </w:rPr>
  </w:style>
  <w:style w:type="character" w:customStyle="1" w:styleId="PieddepageCar">
    <w:name w:val="Pied de page Car"/>
    <w:link w:val="Pieddepage"/>
    <w:uiPriority w:val="99"/>
    <w:rsid w:val="00B512B8"/>
    <w:rPr>
      <w:sz w:val="24"/>
      <w:szCs w:val="24"/>
      <w:lang w:eastAsia="fr-FR"/>
    </w:rPr>
  </w:style>
  <w:style w:type="paragraph" w:styleId="Textedebulles">
    <w:name w:val="Balloon Text"/>
    <w:basedOn w:val="Normal"/>
    <w:link w:val="TextedebullesCar"/>
    <w:rsid w:val="0044210B"/>
    <w:rPr>
      <w:rFonts w:ascii="Segoe UI" w:hAnsi="Segoe UI" w:cs="Segoe UI"/>
      <w:sz w:val="18"/>
      <w:szCs w:val="18"/>
    </w:rPr>
  </w:style>
  <w:style w:type="character" w:customStyle="1" w:styleId="TextedebullesCar">
    <w:name w:val="Texte de bulles Car"/>
    <w:link w:val="Textedebulles"/>
    <w:rsid w:val="0044210B"/>
    <w:rPr>
      <w:rFonts w:ascii="Segoe UI" w:hAnsi="Segoe UI" w:cs="Segoe UI"/>
      <w:sz w:val="18"/>
      <w:szCs w:val="18"/>
      <w:lang w:eastAsia="fr-FR"/>
    </w:rPr>
  </w:style>
  <w:style w:type="paragraph" w:styleId="Objetducommentaire">
    <w:name w:val="annotation subject"/>
    <w:basedOn w:val="Commentaire"/>
    <w:next w:val="Commentaire"/>
    <w:link w:val="ObjetducommentaireCar"/>
    <w:semiHidden/>
    <w:unhideWhenUsed/>
    <w:rsid w:val="00C11940"/>
    <w:rPr>
      <w:b/>
      <w:bCs/>
    </w:rPr>
  </w:style>
  <w:style w:type="character" w:customStyle="1" w:styleId="CommentaireCar">
    <w:name w:val="Commentaire Car"/>
    <w:basedOn w:val="Policepardfaut"/>
    <w:link w:val="Commentaire"/>
    <w:semiHidden/>
    <w:rsid w:val="00C11940"/>
    <w:rPr>
      <w:lang w:eastAsia="fr-FR"/>
    </w:rPr>
  </w:style>
  <w:style w:type="character" w:customStyle="1" w:styleId="ObjetducommentaireCar">
    <w:name w:val="Objet du commentaire Car"/>
    <w:basedOn w:val="CommentaireCar"/>
    <w:link w:val="Objetducommentaire"/>
    <w:semiHidden/>
    <w:rsid w:val="00C11940"/>
    <w:rPr>
      <w:b/>
      <w:bCs/>
      <w:lang w:eastAsia="fr-FR"/>
    </w:rPr>
  </w:style>
  <w:style w:type="character" w:customStyle="1" w:styleId="NotedebasdepageCar">
    <w:name w:val="Note de bas de page Car"/>
    <w:basedOn w:val="Policepardfaut"/>
    <w:link w:val="Notedebasdepage"/>
    <w:semiHidden/>
    <w:rsid w:val="006B5FCB"/>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3.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9186E-8304-458C-A2D8-AF274A35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1440</Words>
  <Characters>9517</Characters>
  <DocSecurity>4</DocSecurity>
  <Lines>79</Lines>
  <Paragraphs>21</Paragraphs>
  <ScaleCrop>false</ScaleCrop>
  <HeadingPairs>
    <vt:vector size="2" baseType="variant">
      <vt:variant>
        <vt:lpstr>Titre</vt:lpstr>
      </vt:variant>
      <vt:variant>
        <vt:i4>1</vt:i4>
      </vt:variant>
    </vt:vector>
  </HeadingPairs>
  <TitlesOfParts>
    <vt:vector size="1" baseType="lpstr">
      <vt:lpstr>Mémoire de l'intimé</vt:lpstr>
    </vt:vector>
  </TitlesOfParts>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2023-08-22T18:16:00Z</cp:lastPrinted>
  <dcterms:created xsi:type="dcterms:W3CDTF">2023-12-27T12:09:00Z</dcterms:created>
  <dcterms:modified xsi:type="dcterms:W3CDTF">2023-12-27T12:09:00Z</dcterms:modified>
</cp:coreProperties>
</file>